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A7" w:rsidRPr="007A0CC4" w:rsidRDefault="007A0CC4" w:rsidP="007A0CC4">
      <w:pPr>
        <w:ind w:firstLine="0"/>
      </w:pPr>
      <w:bookmarkStart w:id="0" w:name="OLE_LINK1"/>
      <w:bookmarkStart w:id="1" w:name="OLE_LINK2"/>
      <w:r>
        <w:t xml:space="preserve">Ur Olof Petersson, </w:t>
      </w:r>
      <w:r>
        <w:rPr>
          <w:i/>
        </w:rPr>
        <w:t>Statsvetaren. Jörgen Westerståhl och demokratins århundrade</w:t>
      </w:r>
      <w:r>
        <w:t xml:space="preserve"> (SNS Förlag, 2011), s. 291–300.</w:t>
      </w:r>
    </w:p>
    <w:bookmarkEnd w:id="0"/>
    <w:bookmarkEnd w:id="1"/>
    <w:p w:rsidR="006D77E9" w:rsidRDefault="006D77E9" w:rsidP="006D77E9">
      <w:pPr>
        <w:pStyle w:val="Pa9"/>
        <w:spacing w:before="380" w:after="100"/>
        <w:jc w:val="center"/>
        <w:rPr>
          <w:rFonts w:cs="Adobe Garamond Pro"/>
          <w:color w:val="000000"/>
          <w:sz w:val="32"/>
          <w:szCs w:val="32"/>
        </w:rPr>
      </w:pPr>
      <w:r>
        <w:rPr>
          <w:rFonts w:cs="Adobe Garamond Pro"/>
          <w:color w:val="000000"/>
          <w:sz w:val="32"/>
          <w:szCs w:val="32"/>
        </w:rPr>
        <w:t>Jörgen Westerståhls skrifter</w:t>
      </w:r>
    </w:p>
    <w:p w:rsidR="007A0CC4" w:rsidRDefault="007A0CC4" w:rsidP="006D77E9">
      <w:pPr>
        <w:pStyle w:val="Pa23"/>
        <w:ind w:left="560" w:hanging="560"/>
        <w:jc w:val="both"/>
        <w:rPr>
          <w:rStyle w:val="A9"/>
        </w:rPr>
      </w:pP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1937 »Samtal med Madame Palencia«, Clarté, 14, 2, 15–16.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1937 </w:t>
      </w:r>
      <w:r w:rsidRPr="007A0CC4">
        <w:rPr>
          <w:rStyle w:val="A9"/>
          <w:i/>
          <w:iCs/>
          <w:sz w:val="22"/>
          <w:szCs w:val="22"/>
        </w:rPr>
        <w:t>Den materialistiska historieuppfattningen</w:t>
      </w:r>
      <w:r w:rsidRPr="007A0CC4">
        <w:rPr>
          <w:rStyle w:val="A9"/>
          <w:sz w:val="22"/>
          <w:szCs w:val="22"/>
        </w:rPr>
        <w:t>. Proseminarieuppsats, Stockholms hög</w:t>
      </w:r>
      <w:r w:rsidRPr="007A0CC4">
        <w:rPr>
          <w:rStyle w:val="A9"/>
          <w:sz w:val="22"/>
          <w:szCs w:val="22"/>
        </w:rPr>
        <w:softHyphen/>
        <w:t xml:space="preserve">skola.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1939 »Komintern«,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31, 10, 540–543.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1939 »Recension av Torgny T. Segerstedt, Demokratiens problem«,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31, 11–12, 650–652.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1939 »Recension av Arne Björnberg, Parlamentarismens utveckling i Norge efter 1905«,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31, 11–12, 652.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1939 »Recension av Gunnar Heckscher, Svensk konservatism före representationsrefor</w:t>
      </w:r>
      <w:r w:rsidRPr="007A0CC4">
        <w:rPr>
          <w:rStyle w:val="A9"/>
          <w:sz w:val="22"/>
          <w:szCs w:val="22"/>
        </w:rPr>
        <w:softHyphen/>
        <w:t xml:space="preserve">men«,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39, 5, 303–306.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1939 »Recension av Rudolf Holmö, Socialismens etik«,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39, 5, 306–307.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1940 »Recension av Arthur Rosenberg, Demokratie und Sozialismus«,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32, 3, 188–190.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1940 »Recension av Gunnar Beskow, Världsbildernas kamp«,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32, 5, 317–318.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1940 »Recension av Axel Hägerström, Socialfilosofiska uppsatser«,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32, 5, 318–319.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1940 »Recension av Karl Olivecrona, England eller Tyskland«,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32, 8, 507–508.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1940 »Recension av H.-K. Rönblom, Tryckfriheten i Sverige«,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32, 9, 572–573.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»Frågan om domstolarnas judiciella lagprövningsrätt i Sverige«, </w:t>
      </w:r>
      <w:r w:rsidRPr="007A0CC4">
        <w:rPr>
          <w:rStyle w:val="A9"/>
          <w:i/>
          <w:iCs/>
          <w:sz w:val="22"/>
          <w:szCs w:val="22"/>
        </w:rPr>
        <w:t>SOU 1941:20, Be</w:t>
      </w:r>
      <w:r w:rsidRPr="007A0CC4">
        <w:rPr>
          <w:rStyle w:val="A9"/>
          <w:i/>
          <w:iCs/>
          <w:sz w:val="22"/>
          <w:szCs w:val="22"/>
        </w:rPr>
        <w:softHyphen/>
        <w:t>tänkande med förslag till ändrad lydelse av § 16 regeringsformen</w:t>
      </w:r>
      <w:r w:rsidRPr="007A0CC4">
        <w:rPr>
          <w:rStyle w:val="A9"/>
          <w:sz w:val="22"/>
          <w:szCs w:val="22"/>
        </w:rPr>
        <w:t xml:space="preserve">, 114–128.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»Socialismen och friheten«,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9, 513–520. Även tryckt i </w:t>
      </w:r>
      <w:r w:rsidRPr="007A0CC4">
        <w:rPr>
          <w:rStyle w:val="A9"/>
          <w:i/>
          <w:iCs/>
          <w:sz w:val="22"/>
          <w:szCs w:val="22"/>
        </w:rPr>
        <w:t>Socialismen och friheten. En orienterande debatt</w:t>
      </w:r>
      <w:r w:rsidRPr="007A0CC4">
        <w:rPr>
          <w:rStyle w:val="A9"/>
          <w:sz w:val="22"/>
          <w:szCs w:val="22"/>
        </w:rPr>
        <w:t xml:space="preserve">. Natur och Kultur, Stockholm 1942, 88–96.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»Demokratins skola«,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8, 470–479.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»Förböner för demokratin«,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2, 77–82.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»15-mannakommittén och LO-kongressen«,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8, 505–508.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»Recension av Fredrik Böök, Tyskt väsen och svensk lösen«,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1, 59–60.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»Recension av Bengt Lundberg, Begreppet psykologisk massa«,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3, 185–187.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»Recension av Birgit Lange, Under en revolution«,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6, 382–383.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»Recension av Karl Olivecrona, Europa och Amerika«,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7, 445.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1941 »Recension av Gunnar Hirdman, Demokrati–socialism; Max Eastman, Socialis</w:t>
      </w:r>
      <w:r w:rsidRPr="007A0CC4">
        <w:rPr>
          <w:rStyle w:val="A9"/>
          <w:sz w:val="22"/>
          <w:szCs w:val="22"/>
        </w:rPr>
        <w:softHyphen/>
        <w:t xml:space="preserve">mens kris och Stalins Ryssland; Hermann Rauschning, Vilddjuret och den stora freden«,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10, 634–636.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1941 »Recension av Karl Fredriksson, Socialismen i folkhemmet«,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33, 10, 636–637.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1942 »Recension av Sten Sjöberg, Fredrik Sterky«,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34, 10, 636–637.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1943 »Några drag ur Arbetsgivarföreningens ideologi«, </w:t>
      </w:r>
      <w:r w:rsidRPr="007A0CC4">
        <w:rPr>
          <w:rStyle w:val="A9"/>
          <w:i/>
          <w:iCs/>
          <w:sz w:val="22"/>
          <w:szCs w:val="22"/>
        </w:rPr>
        <w:t>Fackföreningsrörelsen</w:t>
      </w:r>
      <w:r w:rsidRPr="007A0CC4">
        <w:rPr>
          <w:rStyle w:val="A9"/>
          <w:sz w:val="22"/>
          <w:szCs w:val="22"/>
        </w:rPr>
        <w:t xml:space="preserve">, 22, 9 och 10, 197–204, 228–236.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1943 »Recension av K. A. Bratt, Ödet österifrån«,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35, 8, 506–507.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1943 »Recension av Nils Herlitz, Svensk frihet«,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35, 7, 444–445.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1943 »Recension av Arnold Ljungdal, Nihilismens filosofi«,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35, 10, 637–638.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1943 »Recension av Vilhelm Moberg, Sanningen kryper fram«,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>, 35, 6, 383–384.1944 »Recension av Torsten Holm, Från krig till fred; Harald Wigforss, Vår plats i fre</w:t>
      </w:r>
      <w:r w:rsidRPr="007A0CC4">
        <w:rPr>
          <w:rStyle w:val="A9"/>
          <w:sz w:val="22"/>
          <w:szCs w:val="22"/>
        </w:rPr>
        <w:softHyphen/>
        <w:t xml:space="preserve">dens värld«,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36, 3, 188–189.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1944 »Recension av Charles Lindley, Svenska Transportarbetareförbundet«,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36, 2, 123–124.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1945 </w:t>
      </w:r>
      <w:r w:rsidRPr="007A0CC4">
        <w:rPr>
          <w:rStyle w:val="A9"/>
          <w:i/>
          <w:iCs/>
          <w:sz w:val="22"/>
          <w:szCs w:val="22"/>
        </w:rPr>
        <w:t>Svensk fackföreningsrörelse. Organisationsproblem, verksamhetsformer, förhållande till staten</w:t>
      </w:r>
      <w:r w:rsidRPr="007A0CC4">
        <w:rPr>
          <w:rStyle w:val="A9"/>
          <w:sz w:val="22"/>
          <w:szCs w:val="22"/>
        </w:rPr>
        <w:t xml:space="preserve">. Den svenska arbetarklassens historia, 6. Tiden,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1946 »Samhällsvetenskapernas framtida förhållanden: förslag i socialvetenskapliga forsk</w:t>
      </w:r>
      <w:r w:rsidRPr="007A0CC4">
        <w:rPr>
          <w:rStyle w:val="A9"/>
          <w:sz w:val="22"/>
          <w:szCs w:val="22"/>
        </w:rPr>
        <w:softHyphen/>
        <w:t xml:space="preserve">ningskommitténs betänkande«, </w:t>
      </w:r>
      <w:r w:rsidRPr="007A0CC4">
        <w:rPr>
          <w:rStyle w:val="A9"/>
          <w:i/>
          <w:iCs/>
          <w:sz w:val="22"/>
          <w:szCs w:val="22"/>
        </w:rPr>
        <w:t>Departement och nämnder</w:t>
      </w:r>
      <w:r w:rsidRPr="007A0CC4">
        <w:rPr>
          <w:rStyle w:val="A9"/>
          <w:sz w:val="22"/>
          <w:szCs w:val="22"/>
        </w:rPr>
        <w:t xml:space="preserve">, 8, 21, 476–479.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lastRenderedPageBreak/>
        <w:t xml:space="preserve">1947 »Några synpunkter på det socialdemokratiska partiets ställning«,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39, 4, 210–216.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1947 »Böcker om demokratin«, </w:t>
      </w:r>
      <w:r w:rsidRPr="007A0CC4">
        <w:rPr>
          <w:rStyle w:val="A9"/>
          <w:i/>
          <w:iCs/>
          <w:sz w:val="22"/>
          <w:szCs w:val="22"/>
        </w:rPr>
        <w:t>Tidsskrift for rettsvitenskap</w:t>
      </w:r>
      <w:r w:rsidRPr="007A0CC4">
        <w:rPr>
          <w:rStyle w:val="A9"/>
          <w:sz w:val="22"/>
          <w:szCs w:val="22"/>
        </w:rPr>
        <w:t>, 60, 331–337.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1948 John Lindgren, Herbert Tingsten och Jörgen Westerståhl. </w:t>
      </w:r>
      <w:r w:rsidRPr="007A0CC4">
        <w:rPr>
          <w:rStyle w:val="A9"/>
          <w:i/>
          <w:iCs/>
          <w:sz w:val="22"/>
          <w:szCs w:val="22"/>
        </w:rPr>
        <w:t>Svenska Metallindustri</w:t>
      </w:r>
      <w:r w:rsidRPr="007A0CC4">
        <w:rPr>
          <w:rStyle w:val="A9"/>
          <w:i/>
          <w:iCs/>
          <w:sz w:val="22"/>
          <w:szCs w:val="22"/>
        </w:rPr>
        <w:softHyphen/>
        <w:t>arbetareförbundets historia</w:t>
      </w:r>
      <w:r w:rsidRPr="007A0CC4">
        <w:rPr>
          <w:rStyle w:val="A9"/>
          <w:sz w:val="22"/>
          <w:szCs w:val="22"/>
        </w:rPr>
        <w:t>, 2, 1906–1925. Tiden, Stockholm, 321–818.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1949 »Det svenska partiväsendet«, i Hal Koch och Alf Ross, red., </w:t>
      </w:r>
      <w:r w:rsidRPr="007A0CC4">
        <w:rPr>
          <w:rStyle w:val="A9"/>
          <w:i/>
          <w:iCs/>
          <w:sz w:val="22"/>
          <w:szCs w:val="22"/>
        </w:rPr>
        <w:t>Nordisk demokrati</w:t>
      </w:r>
      <w:r w:rsidRPr="007A0CC4">
        <w:rPr>
          <w:rStyle w:val="A9"/>
          <w:sz w:val="22"/>
          <w:szCs w:val="22"/>
        </w:rPr>
        <w:t>. Natur och Kultur, Stockholm, 88–104.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1949 »Västtysklands författning«,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52, 351–362.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1949 »Saknar amerikanarna klassmedvetande?«, </w:t>
      </w:r>
      <w:r w:rsidRPr="007A0CC4">
        <w:rPr>
          <w:rStyle w:val="A9"/>
          <w:i/>
          <w:iCs/>
          <w:sz w:val="22"/>
          <w:szCs w:val="22"/>
        </w:rPr>
        <w:t>Morgon-Tidningen</w:t>
      </w:r>
      <w:r w:rsidRPr="007A0CC4">
        <w:rPr>
          <w:rStyle w:val="A9"/>
          <w:sz w:val="22"/>
          <w:szCs w:val="22"/>
        </w:rPr>
        <w:t xml:space="preserve">, 13 april.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1949 </w:t>
      </w:r>
      <w:r w:rsidRPr="007A0CC4">
        <w:rPr>
          <w:rStyle w:val="A9"/>
          <w:i/>
          <w:iCs/>
          <w:sz w:val="22"/>
          <w:szCs w:val="22"/>
        </w:rPr>
        <w:t xml:space="preserve">Till frågan om grundlagarna och deras tolkning. </w:t>
      </w:r>
      <w:r w:rsidRPr="007A0CC4">
        <w:rPr>
          <w:rStyle w:val="A9"/>
          <w:sz w:val="22"/>
          <w:szCs w:val="22"/>
        </w:rPr>
        <w:t>Inlämnad som oavslutad specimen</w:t>
      </w:r>
      <w:r w:rsidRPr="007A0CC4">
        <w:rPr>
          <w:rStyle w:val="A9"/>
          <w:sz w:val="22"/>
          <w:szCs w:val="22"/>
        </w:rPr>
        <w:softHyphen/>
        <w:t xml:space="preserve">skrift i oktober 1949. Kapitel III tryckt i </w:t>
      </w:r>
      <w:r w:rsidRPr="007A0CC4">
        <w:rPr>
          <w:rStyle w:val="A9"/>
          <w:i/>
          <w:iCs/>
          <w:sz w:val="22"/>
          <w:szCs w:val="22"/>
        </w:rPr>
        <w:t xml:space="preserve">Statsvetenskaplig tidskrift </w:t>
      </w:r>
      <w:r w:rsidRPr="007A0CC4">
        <w:rPr>
          <w:rStyle w:val="A9"/>
          <w:sz w:val="22"/>
          <w:szCs w:val="22"/>
        </w:rPr>
        <w:t xml:space="preserve">1982.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1950 »Några synpunkter på gallupmetodens användning vid samhällsstudier«, i Elis Håstad, red., </w:t>
      </w:r>
      <w:r w:rsidRPr="007A0CC4">
        <w:rPr>
          <w:rStyle w:val="A9"/>
          <w:i/>
          <w:iCs/>
          <w:sz w:val="22"/>
          <w:szCs w:val="22"/>
        </w:rPr>
        <w:t>»Gallup« och den svenska väljarkåren. Några studier om opinionsmät</w:t>
      </w:r>
      <w:r w:rsidRPr="007A0CC4">
        <w:rPr>
          <w:rStyle w:val="A9"/>
          <w:i/>
          <w:iCs/>
          <w:sz w:val="22"/>
          <w:szCs w:val="22"/>
        </w:rPr>
        <w:softHyphen/>
        <w:t>ningar</w:t>
      </w:r>
      <w:r w:rsidRPr="007A0CC4">
        <w:rPr>
          <w:rStyle w:val="A9"/>
          <w:sz w:val="22"/>
          <w:szCs w:val="22"/>
        </w:rPr>
        <w:t xml:space="preserve">. Gebers sociologiska bibliotek. Geber, Stockholm, 43–100.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1950 »Sovjetrysk statsvetenskap«,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53, 1–33.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1951 »Samhällsfilosofi: reflexioner kring en uppmärksammad bok [Tage Lindbom: Efter Atlantis]«, </w:t>
      </w:r>
      <w:r w:rsidRPr="007A0CC4">
        <w:rPr>
          <w:rStyle w:val="A9"/>
          <w:i/>
          <w:iCs/>
          <w:sz w:val="22"/>
          <w:szCs w:val="22"/>
        </w:rPr>
        <w:t>Kooperatören</w:t>
      </w:r>
      <w:r w:rsidRPr="007A0CC4">
        <w:rPr>
          <w:rStyle w:val="A9"/>
          <w:sz w:val="22"/>
          <w:szCs w:val="22"/>
        </w:rPr>
        <w:t>, 22, 484–488.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1952 »Återblick på arbetsmarknadsorganisationernas verksamhet«, i Gunnar Wester</w:t>
      </w:r>
      <w:r w:rsidRPr="007A0CC4">
        <w:rPr>
          <w:rStyle w:val="A9"/>
          <w:sz w:val="22"/>
          <w:szCs w:val="22"/>
        </w:rPr>
        <w:softHyphen/>
        <w:t xml:space="preserve">lund, red., </w:t>
      </w:r>
      <w:r w:rsidRPr="007A0CC4">
        <w:rPr>
          <w:rStyle w:val="A9"/>
          <w:i/>
          <w:iCs/>
          <w:sz w:val="22"/>
          <w:szCs w:val="22"/>
        </w:rPr>
        <w:t xml:space="preserve">Arbetsmarknad och anställning. Människan och arbetet, 3. </w:t>
      </w:r>
      <w:r w:rsidRPr="007A0CC4">
        <w:rPr>
          <w:rStyle w:val="A9"/>
          <w:sz w:val="22"/>
          <w:szCs w:val="22"/>
        </w:rPr>
        <w:t>Strömbergs, Stockholm, 275–323.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1952 »Ett allmänt statsvetenskapligt forskningsprogram«, </w:t>
      </w:r>
      <w:r w:rsidRPr="007A0CC4">
        <w:rPr>
          <w:rStyle w:val="A9"/>
          <w:i/>
          <w:iCs/>
          <w:sz w:val="22"/>
          <w:szCs w:val="22"/>
        </w:rPr>
        <w:t xml:space="preserve">Statsvetenskaplig tidskrift, </w:t>
      </w:r>
      <w:r w:rsidRPr="007A0CC4">
        <w:rPr>
          <w:rStyle w:val="A9"/>
          <w:sz w:val="22"/>
          <w:szCs w:val="22"/>
        </w:rPr>
        <w:t xml:space="preserve">55, 206–219.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1952 »Begreppet samhällsklass«,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55, 297–307.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1952 »Partier i valrörelse«, </w:t>
      </w:r>
      <w:r w:rsidRPr="007A0CC4">
        <w:rPr>
          <w:rStyle w:val="A9"/>
          <w:i/>
          <w:iCs/>
          <w:sz w:val="22"/>
          <w:szCs w:val="22"/>
        </w:rPr>
        <w:t>Hertha</w:t>
      </w:r>
      <w:r w:rsidRPr="007A0CC4">
        <w:rPr>
          <w:rStyle w:val="A9"/>
          <w:sz w:val="22"/>
          <w:szCs w:val="22"/>
        </w:rPr>
        <w:t xml:space="preserve">, 39, 2, 12–13.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1952 »Demokrati: form eller innehåll?«,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7 augusti.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1952 </w:t>
      </w:r>
      <w:r w:rsidRPr="007A0CC4">
        <w:rPr>
          <w:rStyle w:val="A9"/>
          <w:i/>
          <w:iCs/>
          <w:sz w:val="22"/>
          <w:szCs w:val="22"/>
          <w:lang w:val="en-US"/>
        </w:rPr>
        <w:t xml:space="preserve">A general program for research in political science. Application for research grant. </w:t>
      </w:r>
      <w:r w:rsidRPr="007A0CC4">
        <w:rPr>
          <w:rStyle w:val="A9"/>
          <w:sz w:val="22"/>
          <w:szCs w:val="22"/>
          <w:lang w:val="en-US"/>
        </w:rPr>
        <w:t xml:space="preserve">The Rockefeller Foundation, New York.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1953 »Lokala folkrörelsearkiv: en fråga värd kommunernas uppmärksamhet«, </w:t>
      </w:r>
      <w:r w:rsidRPr="007A0CC4">
        <w:rPr>
          <w:rStyle w:val="A9"/>
          <w:i/>
          <w:iCs/>
          <w:sz w:val="22"/>
          <w:szCs w:val="22"/>
        </w:rPr>
        <w:t>Lands</w:t>
      </w:r>
      <w:r w:rsidRPr="007A0CC4">
        <w:rPr>
          <w:rStyle w:val="A9"/>
          <w:i/>
          <w:iCs/>
          <w:sz w:val="22"/>
          <w:szCs w:val="22"/>
        </w:rPr>
        <w:softHyphen/>
        <w:t>kommunernas tidskrift</w:t>
      </w:r>
      <w:r w:rsidRPr="007A0CC4">
        <w:rPr>
          <w:rStyle w:val="A9"/>
          <w:sz w:val="22"/>
          <w:szCs w:val="22"/>
        </w:rPr>
        <w:t xml:space="preserve">, 34, 69–73.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1954 »Demokrati – diktatur« (15–34), »Det svenska statsskickets grunddrag i jämförelse med vissa andra länders« (35–66), »Regering och riksdag, maktfördelningen« (67–80), »Regering och riksdag, organisation och arbetsformer« (81–95), »Opinions</w:t>
      </w:r>
      <w:r w:rsidRPr="007A0CC4">
        <w:rPr>
          <w:rStyle w:val="A9"/>
          <w:sz w:val="22"/>
          <w:szCs w:val="22"/>
        </w:rPr>
        <w:softHyphen/>
        <w:t>bildning och organisationer« (139–172), »Utrikespolitik och internationellt samar</w:t>
      </w:r>
      <w:r w:rsidRPr="007A0CC4">
        <w:rPr>
          <w:rStyle w:val="A9"/>
          <w:sz w:val="22"/>
          <w:szCs w:val="22"/>
        </w:rPr>
        <w:softHyphen/>
        <w:t xml:space="preserve">bete« (173–183), »Kollektivavtal och arbetskonflikter« (283–289). </w:t>
      </w:r>
      <w:r w:rsidRPr="007A0CC4">
        <w:rPr>
          <w:rStyle w:val="A9"/>
          <w:i/>
          <w:iCs/>
          <w:sz w:val="22"/>
          <w:szCs w:val="22"/>
        </w:rPr>
        <w:t>Samhällskunskap,</w:t>
      </w:r>
      <w:r w:rsidR="00CB1969" w:rsidRPr="007A0CC4">
        <w:rPr>
          <w:rStyle w:val="A9"/>
          <w:i/>
          <w:iCs/>
          <w:sz w:val="22"/>
          <w:szCs w:val="22"/>
        </w:rPr>
        <w:t xml:space="preserve"> </w:t>
      </w:r>
      <w:r w:rsidRPr="007A0CC4">
        <w:rPr>
          <w:rStyle w:val="A9"/>
          <w:i/>
          <w:iCs/>
          <w:sz w:val="22"/>
          <w:szCs w:val="22"/>
        </w:rPr>
        <w:t xml:space="preserve">1. </w:t>
      </w:r>
      <w:r w:rsidRPr="007A0CC4">
        <w:rPr>
          <w:rStyle w:val="A9"/>
          <w:sz w:val="22"/>
          <w:szCs w:val="22"/>
        </w:rPr>
        <w:t>Kungl. Skolöverstyrelsens skriftserie, 9. Norstedts, Stockholm. Andra upplagan 1957.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1954 »Löntagarna, konsumenterna och samhällsvetenskaperna«, </w:t>
      </w:r>
      <w:r w:rsidRPr="007A0CC4">
        <w:rPr>
          <w:rStyle w:val="A9"/>
          <w:i/>
          <w:iCs/>
          <w:sz w:val="22"/>
          <w:szCs w:val="22"/>
        </w:rPr>
        <w:t>Fackföreningsrörelsen</w:t>
      </w:r>
      <w:r w:rsidRPr="007A0CC4">
        <w:rPr>
          <w:rStyle w:val="A9"/>
          <w:sz w:val="22"/>
          <w:szCs w:val="22"/>
        </w:rPr>
        <w:t xml:space="preserve">, 34, 43, 326–328.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1954 »Recension av Ole Westerberg, § 84 ’Grundlagarna skola efter deras ordalydelse i varje särskilt fall tillämpas’«,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57, 537–544.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1955 Jörgen Westerståhl och Bo Särlvik. </w:t>
      </w:r>
      <w:r w:rsidRPr="007A0CC4">
        <w:rPr>
          <w:rStyle w:val="A9"/>
          <w:i/>
          <w:iCs/>
          <w:sz w:val="22"/>
          <w:szCs w:val="22"/>
        </w:rPr>
        <w:t xml:space="preserve">Svensk valrörelse 1954. Arbetsrapport I. Två lokala studier. </w:t>
      </w:r>
      <w:r w:rsidRPr="007A0CC4">
        <w:rPr>
          <w:rStyle w:val="A9"/>
          <w:sz w:val="22"/>
          <w:szCs w:val="22"/>
        </w:rPr>
        <w:t>Statsvetenskapliga institutionen, Göteborgs universitet.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1955 </w:t>
      </w:r>
      <w:r w:rsidRPr="007A0CC4">
        <w:rPr>
          <w:rStyle w:val="A9"/>
          <w:i/>
          <w:iCs/>
          <w:sz w:val="22"/>
          <w:szCs w:val="22"/>
        </w:rPr>
        <w:t xml:space="preserve">Demokrati och diktatur. </w:t>
      </w:r>
      <w:r w:rsidRPr="007A0CC4">
        <w:rPr>
          <w:rStyle w:val="A9"/>
          <w:sz w:val="22"/>
          <w:szCs w:val="22"/>
        </w:rPr>
        <w:t xml:space="preserve">Medborgarkunskap, brev 3, C 22. Försvarets brevskola.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1956 »Demokratisk elit«,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2 augusti.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1956 »Servicedemokrati«,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4 augusti.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1956 Jörgen Westerståhl och Bo Särlvik. </w:t>
      </w:r>
      <w:r w:rsidRPr="007A0CC4">
        <w:rPr>
          <w:rStyle w:val="A9"/>
          <w:i/>
          <w:iCs/>
          <w:sz w:val="22"/>
          <w:szCs w:val="22"/>
        </w:rPr>
        <w:t>Propagandaanalys. Studier utförda vid statsve</w:t>
      </w:r>
      <w:r w:rsidRPr="007A0CC4">
        <w:rPr>
          <w:rStyle w:val="A9"/>
          <w:i/>
          <w:iCs/>
          <w:sz w:val="22"/>
          <w:szCs w:val="22"/>
        </w:rPr>
        <w:softHyphen/>
        <w:t xml:space="preserve">tenskapliga institutionen, Göteborgs universitet. </w:t>
      </w:r>
      <w:r w:rsidRPr="007A0CC4">
        <w:rPr>
          <w:rStyle w:val="A9"/>
          <w:sz w:val="22"/>
          <w:szCs w:val="22"/>
        </w:rPr>
        <w:t>Stencil, statsvetenskapliga institutio</w:t>
      </w:r>
      <w:r w:rsidRPr="007A0CC4">
        <w:rPr>
          <w:rStyle w:val="A9"/>
          <w:sz w:val="22"/>
          <w:szCs w:val="22"/>
        </w:rPr>
        <w:softHyphen/>
        <w:t>nen, Göteborgs universitet.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1956 Jörgen Westerståhl och Bo Särlvik. </w:t>
      </w:r>
      <w:r w:rsidRPr="007A0CC4">
        <w:rPr>
          <w:rStyle w:val="A9"/>
          <w:i/>
          <w:iCs/>
          <w:sz w:val="22"/>
          <w:szCs w:val="22"/>
        </w:rPr>
        <w:t xml:space="preserve">Svensk valrörelse 1954. Arbetsrapport II. Icke-röstning, mediastudier. </w:t>
      </w:r>
      <w:r w:rsidRPr="007A0CC4">
        <w:rPr>
          <w:rStyle w:val="A9"/>
          <w:sz w:val="22"/>
          <w:szCs w:val="22"/>
        </w:rPr>
        <w:t xml:space="preserve">Statsvetenskapliga institutionen,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1957 Jörgen Westerståhl och Bo Särlvik. </w:t>
      </w:r>
      <w:r w:rsidRPr="007A0CC4">
        <w:rPr>
          <w:rStyle w:val="A9"/>
          <w:i/>
          <w:iCs/>
          <w:sz w:val="22"/>
          <w:szCs w:val="22"/>
        </w:rPr>
        <w:t>Svensk valrörelse 1956. Arbetsrapport I. Intervju</w:t>
      </w:r>
      <w:r w:rsidRPr="007A0CC4">
        <w:rPr>
          <w:rStyle w:val="A9"/>
          <w:i/>
          <w:iCs/>
          <w:sz w:val="22"/>
          <w:szCs w:val="22"/>
        </w:rPr>
        <w:softHyphen/>
        <w:t xml:space="preserve">undersökningen. </w:t>
      </w:r>
      <w:r w:rsidRPr="007A0CC4">
        <w:rPr>
          <w:rStyle w:val="A9"/>
          <w:sz w:val="22"/>
          <w:szCs w:val="22"/>
        </w:rPr>
        <w:t xml:space="preserve">Statsvetenskapliga institutionen,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1958 Jörgen Westerståhl och Carl-Gunnar Janson. </w:t>
      </w:r>
      <w:r w:rsidRPr="007A0CC4">
        <w:rPr>
          <w:rStyle w:val="A9"/>
          <w:i/>
          <w:iCs/>
          <w:sz w:val="22"/>
          <w:szCs w:val="22"/>
        </w:rPr>
        <w:t xml:space="preserve">Politisk press. Studier till belysning av dagspressens politiska roll i Sverige. </w:t>
      </w:r>
      <w:r w:rsidRPr="007A0CC4">
        <w:rPr>
          <w:rStyle w:val="A9"/>
          <w:sz w:val="22"/>
          <w:szCs w:val="22"/>
        </w:rPr>
        <w:t xml:space="preserve">Studier i politik, 1. Statsvetenskapliga </w:t>
      </w:r>
      <w:r w:rsidRPr="007A0CC4">
        <w:rPr>
          <w:rStyle w:val="A9"/>
          <w:sz w:val="22"/>
          <w:szCs w:val="22"/>
        </w:rPr>
        <w:lastRenderedPageBreak/>
        <w:t>institutio</w:t>
      </w:r>
      <w:r w:rsidRPr="007A0CC4">
        <w:rPr>
          <w:rStyle w:val="A9"/>
          <w:sz w:val="22"/>
          <w:szCs w:val="22"/>
        </w:rPr>
        <w:softHyphen/>
        <w:t xml:space="preserve">nen, Göteborgs universitet. Även tryckt i </w:t>
      </w:r>
      <w:r w:rsidRPr="007A0CC4">
        <w:rPr>
          <w:rStyle w:val="A9"/>
          <w:i/>
          <w:iCs/>
          <w:sz w:val="22"/>
          <w:szCs w:val="22"/>
        </w:rPr>
        <w:t>Göteborgs universitets årsskrift</w:t>
      </w:r>
      <w:r w:rsidRPr="007A0CC4">
        <w:rPr>
          <w:rStyle w:val="A9"/>
          <w:sz w:val="22"/>
          <w:szCs w:val="22"/>
        </w:rPr>
        <w:t xml:space="preserve">, 64, 1958, 10, 1–127.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1958 »Some general observations on Scandinavian democracy«, </w:t>
      </w:r>
      <w:r w:rsidRPr="007A0CC4">
        <w:rPr>
          <w:rStyle w:val="A9"/>
          <w:i/>
          <w:iCs/>
          <w:sz w:val="22"/>
          <w:szCs w:val="22"/>
          <w:lang w:val="en-US"/>
        </w:rPr>
        <w:t>Scandinavian Demo</w:t>
      </w:r>
      <w:r w:rsidRPr="007A0CC4">
        <w:rPr>
          <w:rStyle w:val="A9"/>
          <w:i/>
          <w:iCs/>
          <w:sz w:val="22"/>
          <w:szCs w:val="22"/>
          <w:lang w:val="en-US"/>
        </w:rPr>
        <w:softHyphen/>
        <w:t xml:space="preserve">cracy. Development of Democratic Thought &amp; Institutions in Denmark, Norway and Sweden. </w:t>
      </w:r>
      <w:r w:rsidRPr="007A0CC4">
        <w:rPr>
          <w:rStyle w:val="A9"/>
          <w:sz w:val="22"/>
          <w:szCs w:val="22"/>
          <w:lang w:val="en-US"/>
        </w:rPr>
        <w:t>The Danish Institute, The Norwegian Office of Cultural Relations, The Swedish Institute in cooperation with The American-Scandinavian Foundation, Köpenhamn, 1–7.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1958 »Vad spelar dagspressen för politisk roll?« </w:t>
      </w:r>
      <w:r w:rsidRPr="007A0CC4">
        <w:rPr>
          <w:rStyle w:val="A9"/>
          <w:i/>
          <w:iCs/>
          <w:sz w:val="22"/>
          <w:szCs w:val="22"/>
        </w:rPr>
        <w:t>Norrköpings Tidningar</w:t>
      </w:r>
      <w:r w:rsidRPr="007A0CC4">
        <w:rPr>
          <w:rStyle w:val="A9"/>
          <w:sz w:val="22"/>
          <w:szCs w:val="22"/>
        </w:rPr>
        <w:t xml:space="preserve">, 14 oktober.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1958 Jörgen Westerståhl, Bo Särlvik och Esbjörn Janson. </w:t>
      </w:r>
      <w:r w:rsidRPr="007A0CC4">
        <w:rPr>
          <w:rStyle w:val="A9"/>
          <w:i/>
          <w:iCs/>
          <w:sz w:val="22"/>
          <w:szCs w:val="22"/>
        </w:rPr>
        <w:t xml:space="preserve">Intervjuundersökning hösten 1957. Frågor rörande civilförsvar och psykologiskt försvar. </w:t>
      </w:r>
      <w:r w:rsidRPr="007A0CC4">
        <w:rPr>
          <w:rStyle w:val="A9"/>
          <w:sz w:val="22"/>
          <w:szCs w:val="22"/>
        </w:rPr>
        <w:t>Statsvetenskapliga institu</w:t>
      </w:r>
      <w:r w:rsidRPr="007A0CC4">
        <w:rPr>
          <w:rStyle w:val="A9"/>
          <w:sz w:val="22"/>
          <w:szCs w:val="22"/>
        </w:rPr>
        <w:softHyphen/>
        <w:t xml:space="preserve">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1958 Jörgen Westerståhl, Bo Särlvik och Esbjörn Janson. »Civilförsvarsbroschyrer uppvi</w:t>
      </w:r>
      <w:r w:rsidRPr="007A0CC4">
        <w:rPr>
          <w:rStyle w:val="A9"/>
          <w:sz w:val="22"/>
          <w:szCs w:val="22"/>
        </w:rPr>
        <w:softHyphen/>
        <w:t xml:space="preserve">sade högre läsvärde än politisk broschyr«, </w:t>
      </w:r>
      <w:r w:rsidRPr="007A0CC4">
        <w:rPr>
          <w:rStyle w:val="A9"/>
          <w:i/>
          <w:iCs/>
          <w:sz w:val="22"/>
          <w:szCs w:val="22"/>
        </w:rPr>
        <w:t>Tidskrift för Sveriges civilförsvar</w:t>
      </w:r>
      <w:r w:rsidRPr="007A0CC4">
        <w:rPr>
          <w:rStyle w:val="A9"/>
          <w:sz w:val="22"/>
          <w:szCs w:val="22"/>
        </w:rPr>
        <w:t xml:space="preserve">, 120–122.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1959 »Några synpunkter på en allmän författningsrevision«,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62, 262–270. Även i Erik Fahlbeck, red. </w:t>
      </w:r>
      <w:r w:rsidRPr="007A0CC4">
        <w:rPr>
          <w:rStyle w:val="A9"/>
          <w:i/>
          <w:iCs/>
          <w:sz w:val="22"/>
          <w:szCs w:val="22"/>
        </w:rPr>
        <w:t>1809 års regeringsform, Minnesskrift till 150-årsdagen den 6 juni 1959</w:t>
      </w:r>
      <w:r w:rsidRPr="007A0CC4">
        <w:rPr>
          <w:rStyle w:val="A9"/>
          <w:sz w:val="22"/>
          <w:szCs w:val="22"/>
        </w:rPr>
        <w:t xml:space="preserve">, Gleerups, Lund, 170–178.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1959 »Press och partier«,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15 maj. Genmäle till ledare 10 maj.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1960 »Att mäta dagspressens totala innehåll. Några uppgifter och prov«, i </w:t>
      </w:r>
      <w:r w:rsidRPr="007A0CC4">
        <w:rPr>
          <w:rStyle w:val="A9"/>
          <w:i/>
          <w:iCs/>
          <w:sz w:val="22"/>
          <w:szCs w:val="22"/>
        </w:rPr>
        <w:t xml:space="preserve">Civibus et Rei Publicae. Festskrift till Georg Andrén på sjuttioårsdagen 10 december 1960. </w:t>
      </w:r>
      <w:r w:rsidRPr="007A0CC4">
        <w:rPr>
          <w:rStyle w:val="A9"/>
          <w:sz w:val="22"/>
          <w:szCs w:val="22"/>
        </w:rPr>
        <w:t>Acta Aca</w:t>
      </w:r>
      <w:r w:rsidRPr="007A0CC4">
        <w:rPr>
          <w:rStyle w:val="A9"/>
          <w:sz w:val="22"/>
          <w:szCs w:val="22"/>
        </w:rPr>
        <w:softHyphen/>
        <w:t xml:space="preserve">demiae Regiae scientiarum Upsaliensis, 495–503.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1960 »Kanslern bör utnämna«,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26 februari.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1960 »Pressen som opinionsbildande faktor«, </w:t>
      </w:r>
      <w:r w:rsidRPr="007A0CC4">
        <w:rPr>
          <w:rStyle w:val="A9"/>
          <w:i/>
          <w:iCs/>
          <w:sz w:val="22"/>
          <w:szCs w:val="22"/>
        </w:rPr>
        <w:t>Örnsköldsviks Allehanda</w:t>
      </w:r>
      <w:r w:rsidRPr="007A0CC4">
        <w:rPr>
          <w:rStyle w:val="A9"/>
          <w:sz w:val="22"/>
          <w:szCs w:val="22"/>
        </w:rPr>
        <w:t>, 16 november. Sammandrag av föredrag hållet vid den nordiska pressveckan i oktober 1960. Även tryckt i Nya Norrland 19 november, Ystads Allehanda 24 november, Östgöten 3 de</w:t>
      </w:r>
      <w:r w:rsidRPr="007A0CC4">
        <w:rPr>
          <w:rStyle w:val="A9"/>
          <w:sz w:val="22"/>
          <w:szCs w:val="22"/>
        </w:rPr>
        <w:softHyphen/>
        <w:t>cember. Tryckt under annan titel i Östgöta-Correspondenten 16 november, Borås Tidning 20 november, Sundsvalls Tidning 24 november och Arbetarbladet 24 de</w:t>
      </w:r>
      <w:r w:rsidRPr="007A0CC4">
        <w:rPr>
          <w:rStyle w:val="A9"/>
          <w:sz w:val="22"/>
          <w:szCs w:val="22"/>
        </w:rPr>
        <w:softHyphen/>
        <w:t xml:space="preserve">cember.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</w:rPr>
        <w:t xml:space="preserve">1961 »Utländska medborgare och de svenska akademiska lärarbefattningarna«, i </w:t>
      </w:r>
      <w:r w:rsidRPr="007A0CC4">
        <w:rPr>
          <w:rStyle w:val="A9"/>
          <w:i/>
          <w:iCs/>
          <w:sz w:val="22"/>
          <w:szCs w:val="22"/>
        </w:rPr>
        <w:t>Fest</w:t>
      </w:r>
      <w:r w:rsidRPr="007A0CC4">
        <w:rPr>
          <w:rStyle w:val="A9"/>
          <w:i/>
          <w:iCs/>
          <w:sz w:val="22"/>
          <w:szCs w:val="22"/>
        </w:rPr>
        <w:softHyphen/>
        <w:t>skrift till Arthur Thomson den 6 november 1961</w:t>
      </w:r>
      <w:r w:rsidRPr="007A0CC4">
        <w:rPr>
          <w:rStyle w:val="A9"/>
          <w:sz w:val="22"/>
          <w:szCs w:val="22"/>
        </w:rPr>
        <w:t xml:space="preserve">. </w:t>
      </w:r>
      <w:r w:rsidRPr="007A0CC4">
        <w:rPr>
          <w:rStyle w:val="A9"/>
          <w:sz w:val="22"/>
          <w:szCs w:val="22"/>
          <w:lang w:val="en-US"/>
        </w:rPr>
        <w:t>Almqvist &amp; Wiksell, Stockholm, 269–278.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>1961 Jörgen Westerståhl, Bo Särlvik och Esbjörn Janson. »An experiment with informa</w:t>
      </w:r>
      <w:r w:rsidRPr="007A0CC4">
        <w:rPr>
          <w:rStyle w:val="A9"/>
          <w:sz w:val="22"/>
          <w:szCs w:val="22"/>
          <w:lang w:val="en-US"/>
        </w:rPr>
        <w:softHyphen/>
        <w:t xml:space="preserve">tion pamphlets on civil defense«, </w:t>
      </w:r>
      <w:r w:rsidRPr="007A0CC4">
        <w:rPr>
          <w:rStyle w:val="A9"/>
          <w:i/>
          <w:iCs/>
          <w:sz w:val="22"/>
          <w:szCs w:val="22"/>
          <w:lang w:val="en-US"/>
        </w:rPr>
        <w:t>Public Opinion Quarterly</w:t>
      </w:r>
      <w:r w:rsidRPr="007A0CC4">
        <w:rPr>
          <w:rStyle w:val="A9"/>
          <w:sz w:val="22"/>
          <w:szCs w:val="22"/>
          <w:lang w:val="en-US"/>
        </w:rPr>
        <w:t xml:space="preserve">, 25, 236–248.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1962 »Kongonyheterna i svensk press«, </w:t>
      </w:r>
      <w:r w:rsidRPr="007A0CC4">
        <w:rPr>
          <w:rStyle w:val="A9"/>
          <w:i/>
          <w:iCs/>
          <w:sz w:val="22"/>
          <w:szCs w:val="22"/>
        </w:rPr>
        <w:t>Publicistklubbens årsbok</w:t>
      </w:r>
      <w:r w:rsidRPr="007A0CC4">
        <w:rPr>
          <w:rStyle w:val="A9"/>
          <w:sz w:val="22"/>
          <w:szCs w:val="22"/>
        </w:rPr>
        <w:t xml:space="preserve">. 4, 100–105.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1962 </w:t>
      </w:r>
      <w:r w:rsidRPr="007A0CC4">
        <w:rPr>
          <w:rStyle w:val="A9"/>
          <w:i/>
          <w:iCs/>
          <w:sz w:val="22"/>
          <w:szCs w:val="22"/>
        </w:rPr>
        <w:t xml:space="preserve">Studieresultat vid filosofisk fakultet. En undersökning av tentamensfrekvensen bland fyra inskrivningsårgångar vid Göteborgs Universitet. </w:t>
      </w:r>
      <w:r w:rsidRPr="007A0CC4">
        <w:rPr>
          <w:rStyle w:val="A9"/>
          <w:sz w:val="22"/>
          <w:szCs w:val="22"/>
        </w:rPr>
        <w:t>Statsvetenskapliga institutio</w:t>
      </w:r>
      <w:r w:rsidRPr="007A0CC4">
        <w:rPr>
          <w:rStyle w:val="A9"/>
          <w:sz w:val="22"/>
          <w:szCs w:val="22"/>
        </w:rPr>
        <w:softHyphen/>
        <w:t xml:space="preserve">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1962 Jörgen Westerståhl och Bo Särlvik. </w:t>
      </w:r>
      <w:r w:rsidRPr="007A0CC4">
        <w:rPr>
          <w:rStyle w:val="A9"/>
          <w:i/>
          <w:iCs/>
          <w:sz w:val="22"/>
          <w:szCs w:val="22"/>
        </w:rPr>
        <w:t xml:space="preserve">FN-aktionen i Katanga under september 1961. En studie rörande nyhetsförmedlingen i svensk press. </w:t>
      </w:r>
      <w:r w:rsidRPr="007A0CC4">
        <w:rPr>
          <w:rStyle w:val="A9"/>
          <w:sz w:val="22"/>
          <w:szCs w:val="22"/>
        </w:rPr>
        <w:t xml:space="preserve">Statsvetenskapliga institutionen,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1963 Jörgen Westerståhl och Bo Särlvik. </w:t>
      </w:r>
      <w:r w:rsidRPr="007A0CC4">
        <w:rPr>
          <w:rStyle w:val="A9"/>
          <w:i/>
          <w:iCs/>
          <w:sz w:val="22"/>
          <w:szCs w:val="22"/>
        </w:rPr>
        <w:t xml:space="preserve">FN-aktionen i Katanga under december 1961. En studie rörande nyhetsförmedlingen i svensk press. </w:t>
      </w:r>
      <w:r w:rsidRPr="007A0CC4">
        <w:rPr>
          <w:rStyle w:val="A9"/>
          <w:sz w:val="22"/>
          <w:szCs w:val="22"/>
        </w:rPr>
        <w:t xml:space="preserve">Statsvetenskapliga institutionen,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1964 Jörgen Westerståhl, Bo Särlvik, Lennart Månsson och Edmund Dahlström. »Sam</w:t>
      </w:r>
      <w:r w:rsidRPr="007A0CC4">
        <w:rPr>
          <w:rStyle w:val="A9"/>
          <w:sz w:val="22"/>
          <w:szCs w:val="22"/>
        </w:rPr>
        <w:softHyphen/>
        <w:t xml:space="preserve">kristna skolnämndens namninsamlingsaktion«,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67, 277–290. Rättelse av författarnamn i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68, 1965, 92.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1964 Jörgen Westerståhl, Bo Särlvik, Lennart Månsson och Edmund Dahlström. </w:t>
      </w:r>
      <w:r w:rsidRPr="007A0CC4">
        <w:rPr>
          <w:rStyle w:val="A9"/>
          <w:i/>
          <w:iCs/>
          <w:sz w:val="22"/>
          <w:szCs w:val="22"/>
        </w:rPr>
        <w:t>Inter</w:t>
      </w:r>
      <w:r w:rsidRPr="007A0CC4">
        <w:rPr>
          <w:rStyle w:val="A9"/>
          <w:i/>
          <w:iCs/>
          <w:sz w:val="22"/>
          <w:szCs w:val="22"/>
        </w:rPr>
        <w:softHyphen/>
        <w:t xml:space="preserve">vjuundersökning avseende Samkristna skolnämndens namninsamlingsaktion. </w:t>
      </w:r>
      <w:r w:rsidRPr="007A0CC4">
        <w:rPr>
          <w:rStyle w:val="A9"/>
          <w:sz w:val="22"/>
          <w:szCs w:val="22"/>
        </w:rPr>
        <w:t>Forsk</w:t>
      </w:r>
      <w:r w:rsidRPr="007A0CC4">
        <w:rPr>
          <w:rStyle w:val="A9"/>
          <w:sz w:val="22"/>
          <w:szCs w:val="22"/>
        </w:rPr>
        <w:softHyphen/>
        <w:t xml:space="preserve">ningsrapport till Statens råd för samhällsforskning 20 april 1964. Statsvetenskapliga och sociologiska institutionerna vid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1964 »Studentbetyg och universitetsstudier«,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19 februari. Genmäle 10 mars.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1965 </w:t>
      </w:r>
      <w:r w:rsidRPr="007A0CC4">
        <w:rPr>
          <w:rStyle w:val="A9"/>
          <w:i/>
          <w:iCs/>
          <w:sz w:val="22"/>
          <w:szCs w:val="22"/>
        </w:rPr>
        <w:t xml:space="preserve">Dagspressen och den politiska opinionsbildningen. </w:t>
      </w:r>
      <w:r w:rsidRPr="007A0CC4">
        <w:rPr>
          <w:rStyle w:val="A9"/>
          <w:sz w:val="22"/>
          <w:szCs w:val="22"/>
        </w:rPr>
        <w:t xml:space="preserve">Statsvetenskapliga institutionen, Göteborgs universitet. Även tryckt i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85, 1982, 221–248.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1966 »Författningsperspektiv«,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13 maj.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lastRenderedPageBreak/>
        <w:t xml:space="preserve">1967 »Vad är demokrati?« i </w:t>
      </w:r>
      <w:r w:rsidRPr="007A0CC4">
        <w:rPr>
          <w:rStyle w:val="A9"/>
          <w:i/>
          <w:iCs/>
          <w:sz w:val="22"/>
          <w:szCs w:val="22"/>
        </w:rPr>
        <w:t>Skola och demokrati. TCO:s utbildningsdagar 1967</w:t>
      </w:r>
      <w:r w:rsidRPr="007A0CC4">
        <w:rPr>
          <w:rStyle w:val="A9"/>
          <w:sz w:val="22"/>
          <w:szCs w:val="22"/>
        </w:rPr>
        <w:t>. TCO, Stockholm.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1967 »Swedish local government research«, </w:t>
      </w:r>
      <w:r w:rsidRPr="007A0CC4">
        <w:rPr>
          <w:rStyle w:val="A9"/>
          <w:i/>
          <w:iCs/>
          <w:sz w:val="22"/>
          <w:szCs w:val="22"/>
          <w:lang w:val="en-US"/>
        </w:rPr>
        <w:t>Scandinavian Political Studies</w:t>
      </w:r>
      <w:r w:rsidRPr="007A0CC4">
        <w:rPr>
          <w:rStyle w:val="A9"/>
          <w:sz w:val="22"/>
          <w:szCs w:val="22"/>
          <w:lang w:val="en-US"/>
        </w:rPr>
        <w:t xml:space="preserve">, 2, 276–280.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1968 »Comparative political communication«, </w:t>
      </w:r>
      <w:r w:rsidRPr="007A0CC4">
        <w:rPr>
          <w:rStyle w:val="A9"/>
          <w:i/>
          <w:iCs/>
          <w:sz w:val="22"/>
          <w:szCs w:val="22"/>
          <w:lang w:val="en-US"/>
        </w:rPr>
        <w:t>Scandinavian Political Studies</w:t>
      </w:r>
      <w:r w:rsidRPr="007A0CC4">
        <w:rPr>
          <w:rStyle w:val="A9"/>
          <w:sz w:val="22"/>
          <w:szCs w:val="22"/>
          <w:lang w:val="en-US"/>
        </w:rPr>
        <w:t xml:space="preserve">, 3, 9–14.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1968 </w:t>
      </w:r>
      <w:r w:rsidRPr="007A0CC4">
        <w:rPr>
          <w:rStyle w:val="A9"/>
          <w:i/>
          <w:iCs/>
          <w:sz w:val="22"/>
          <w:szCs w:val="22"/>
        </w:rPr>
        <w:t xml:space="preserve">Vietnam i Sveriges Radio. En studie av opartiskhet och saklighet i nyhetsförmedlingen utförd på uppdrag av Radionämnden. </w:t>
      </w:r>
      <w:r w:rsidRPr="007A0CC4">
        <w:rPr>
          <w:rStyle w:val="A9"/>
          <w:sz w:val="22"/>
          <w:szCs w:val="22"/>
        </w:rPr>
        <w:t xml:space="preserve">Statsvetenskapliga institutionen,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1969 »Objektivitet: något som kan mätas«, </w:t>
      </w:r>
      <w:r w:rsidRPr="007A0CC4">
        <w:rPr>
          <w:rStyle w:val="A9"/>
          <w:i/>
          <w:iCs/>
          <w:sz w:val="22"/>
          <w:szCs w:val="22"/>
        </w:rPr>
        <w:t>Sveriges Radios årsbok</w:t>
      </w:r>
      <w:r w:rsidRPr="007A0CC4">
        <w:rPr>
          <w:rStyle w:val="A9"/>
          <w:sz w:val="22"/>
          <w:szCs w:val="22"/>
        </w:rPr>
        <w:t xml:space="preserve">, 18–27. </w:t>
      </w:r>
    </w:p>
    <w:p w:rsidR="00CB1969" w:rsidRPr="007A0CC4" w:rsidRDefault="006D77E9" w:rsidP="00CB1969">
      <w:pPr>
        <w:pStyle w:val="Pa23"/>
        <w:ind w:left="560" w:hanging="560"/>
        <w:jc w:val="both"/>
        <w:rPr>
          <w:rStyle w:val="A9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1969 </w:t>
      </w:r>
      <w:r w:rsidRPr="007A0CC4">
        <w:rPr>
          <w:rStyle w:val="A9"/>
          <w:i/>
          <w:iCs/>
          <w:sz w:val="22"/>
          <w:szCs w:val="22"/>
        </w:rPr>
        <w:t>Valrörelsen 1968 i Sveriges radio. En studie av opartiskhet och saklighet i nyhetsförmed</w:t>
      </w:r>
      <w:r w:rsidRPr="007A0CC4">
        <w:rPr>
          <w:rStyle w:val="A9"/>
          <w:i/>
          <w:iCs/>
          <w:sz w:val="22"/>
          <w:szCs w:val="22"/>
        </w:rPr>
        <w:softHyphen/>
        <w:t xml:space="preserve">lingen utförd på uppdrag av radiochefen. </w:t>
      </w:r>
      <w:r w:rsidRPr="007A0CC4">
        <w:rPr>
          <w:rStyle w:val="A9"/>
          <w:sz w:val="22"/>
          <w:szCs w:val="22"/>
        </w:rPr>
        <w:t xml:space="preserve">Statsvetenskapliga institutionen, Göteborgs universitet.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1969 </w:t>
      </w:r>
      <w:r w:rsidRPr="007A0CC4">
        <w:rPr>
          <w:rStyle w:val="A9"/>
          <w:i/>
          <w:iCs/>
          <w:sz w:val="22"/>
          <w:szCs w:val="22"/>
          <w:lang w:val="en-US"/>
        </w:rPr>
        <w:t xml:space="preserve">The Communal Research Progam in Sweden. </w:t>
      </w:r>
      <w:r w:rsidRPr="007A0CC4">
        <w:rPr>
          <w:rStyle w:val="A9"/>
          <w:sz w:val="22"/>
          <w:szCs w:val="22"/>
          <w:lang w:val="en-US"/>
        </w:rPr>
        <w:t>Milano Conference on Community Decision-Making, July 1969.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1970 </w:t>
      </w:r>
      <w:r w:rsidRPr="007A0CC4">
        <w:rPr>
          <w:rStyle w:val="A9"/>
          <w:i/>
          <w:iCs/>
          <w:sz w:val="22"/>
          <w:szCs w:val="22"/>
        </w:rPr>
        <w:t>Ett forskningsprogram. Den kommunala självstyrelsen. 1</w:t>
      </w:r>
      <w:r w:rsidRPr="007A0CC4">
        <w:rPr>
          <w:rStyle w:val="A9"/>
          <w:sz w:val="22"/>
          <w:szCs w:val="22"/>
        </w:rPr>
        <w:t>. Almqvist &amp; Wiksell, Stock</w:t>
      </w:r>
      <w:r w:rsidRPr="007A0CC4">
        <w:rPr>
          <w:rStyle w:val="A9"/>
          <w:sz w:val="22"/>
          <w:szCs w:val="22"/>
        </w:rPr>
        <w:softHyphen/>
        <w:t xml:space="preserve">holm. Med bidrag av Tore Dalenius och Olle Sjöström.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1970 </w:t>
      </w:r>
      <w:r w:rsidRPr="007A0CC4">
        <w:rPr>
          <w:rStyle w:val="A9"/>
          <w:i/>
          <w:iCs/>
          <w:sz w:val="22"/>
          <w:szCs w:val="22"/>
        </w:rPr>
        <w:t xml:space="preserve">Att studera politik. En introduktion. </w:t>
      </w:r>
      <w:r w:rsidRPr="007A0CC4">
        <w:rPr>
          <w:rStyle w:val="A9"/>
          <w:sz w:val="22"/>
          <w:szCs w:val="22"/>
        </w:rPr>
        <w:t xml:space="preserve">Tiden, Stockholm. 2 tr. 1972, 3 tr. 1975.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1970 »Georg Andrén 1890–1969: minnesteckning«, </w:t>
      </w:r>
      <w:r w:rsidRPr="007A0CC4">
        <w:rPr>
          <w:rStyle w:val="A9"/>
          <w:i/>
          <w:iCs/>
          <w:sz w:val="22"/>
          <w:szCs w:val="22"/>
        </w:rPr>
        <w:t>Kungl. vetenskaps- och vitterhetssam</w:t>
      </w:r>
      <w:r w:rsidRPr="007A0CC4">
        <w:rPr>
          <w:rStyle w:val="A9"/>
          <w:i/>
          <w:iCs/>
          <w:sz w:val="22"/>
          <w:szCs w:val="22"/>
        </w:rPr>
        <w:softHyphen/>
        <w:t>hällets i Göteborg årsbok</w:t>
      </w:r>
      <w:r w:rsidRPr="007A0CC4">
        <w:rPr>
          <w:rStyle w:val="A9"/>
          <w:sz w:val="22"/>
          <w:szCs w:val="22"/>
        </w:rPr>
        <w:t>, 45–55.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1970 »Att mäta objektivitet: replik«,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>, 73, 162–164.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1970 »Objectivity is measurable«, </w:t>
      </w:r>
      <w:r w:rsidRPr="007A0CC4">
        <w:rPr>
          <w:rStyle w:val="A9"/>
          <w:i/>
          <w:iCs/>
          <w:sz w:val="22"/>
          <w:szCs w:val="22"/>
          <w:lang w:val="en-US"/>
        </w:rPr>
        <w:t>EBU Review</w:t>
      </w:r>
      <w:r w:rsidRPr="007A0CC4">
        <w:rPr>
          <w:rStyle w:val="A9"/>
          <w:sz w:val="22"/>
          <w:szCs w:val="22"/>
          <w:lang w:val="en-US"/>
        </w:rPr>
        <w:t>, 121 B, 13–18.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  <w:lang w:val="en-US"/>
        </w:rPr>
        <w:t xml:space="preserve">1970 »The communal research program in Sweden«, </w:t>
      </w:r>
      <w:r w:rsidRPr="007A0CC4">
        <w:rPr>
          <w:rStyle w:val="A9"/>
          <w:i/>
          <w:iCs/>
          <w:sz w:val="22"/>
          <w:szCs w:val="22"/>
          <w:lang w:val="en-US"/>
        </w:rPr>
        <w:t xml:space="preserve">The New Atlantis. </w:t>
      </w:r>
      <w:r w:rsidRPr="007A0CC4">
        <w:rPr>
          <w:rStyle w:val="A9"/>
          <w:i/>
          <w:iCs/>
          <w:sz w:val="22"/>
          <w:szCs w:val="22"/>
        </w:rPr>
        <w:t>An International Journal of Urban and Regional Studies</w:t>
      </w:r>
      <w:r w:rsidRPr="007A0CC4">
        <w:rPr>
          <w:rStyle w:val="A9"/>
          <w:sz w:val="22"/>
          <w:szCs w:val="22"/>
        </w:rPr>
        <w:t xml:space="preserve">, 2, 2, 124–132.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1971 »Synpunkter på objektivitetskravets tillämpning i läroböcker«, </w:t>
      </w:r>
      <w:r w:rsidRPr="007A0CC4">
        <w:rPr>
          <w:rStyle w:val="A9"/>
          <w:i/>
          <w:iCs/>
          <w:sz w:val="22"/>
          <w:szCs w:val="22"/>
        </w:rPr>
        <w:t>SOU 1971:91, Sam</w:t>
      </w:r>
      <w:r w:rsidRPr="007A0CC4">
        <w:rPr>
          <w:rStyle w:val="A9"/>
          <w:i/>
          <w:iCs/>
          <w:sz w:val="22"/>
          <w:szCs w:val="22"/>
        </w:rPr>
        <w:softHyphen/>
        <w:t>hällsinsatser på läromedelsområdet. Läromedelsutredningen, 4</w:t>
      </w:r>
      <w:r w:rsidRPr="007A0CC4">
        <w:rPr>
          <w:rStyle w:val="A9"/>
          <w:sz w:val="22"/>
          <w:szCs w:val="22"/>
        </w:rPr>
        <w:t xml:space="preserve">. Bilaga 6, 258–259.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1971 »Demokratidebatt«,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74, 371–376.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1971 »Kommunal självstyrelse: ett forskningsprogram«, </w:t>
      </w:r>
      <w:r w:rsidRPr="007A0CC4">
        <w:rPr>
          <w:rStyle w:val="A9"/>
          <w:i/>
          <w:iCs/>
          <w:sz w:val="22"/>
          <w:szCs w:val="22"/>
        </w:rPr>
        <w:t>Kommunal tidskrift</w:t>
      </w:r>
      <w:r w:rsidRPr="007A0CC4">
        <w:rPr>
          <w:rStyle w:val="A9"/>
          <w:sz w:val="22"/>
          <w:szCs w:val="22"/>
        </w:rPr>
        <w:t xml:space="preserve">, 4, 2, 98–101.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1971 »Ett hot mot demokratin«,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20 juni.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1971 »Demokrati eller korporativism?«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4 augusti.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1971 </w:t>
      </w:r>
      <w:r w:rsidRPr="007A0CC4">
        <w:rPr>
          <w:rStyle w:val="A9"/>
          <w:i/>
          <w:iCs/>
          <w:sz w:val="22"/>
          <w:szCs w:val="22"/>
        </w:rPr>
        <w:t xml:space="preserve">LKAB-konflikten i radio/TV och dagspress. Studier av nyhetsförmedlingen utförda på uppdrag av Sveriges Radios styrelse och Arbetarrörelsens arkiv. </w:t>
      </w:r>
      <w:r w:rsidRPr="007A0CC4">
        <w:rPr>
          <w:rStyle w:val="A9"/>
          <w:sz w:val="22"/>
          <w:szCs w:val="22"/>
        </w:rPr>
        <w:t>Statsvetenskapliga in</w:t>
      </w:r>
      <w:r w:rsidRPr="007A0CC4">
        <w:rPr>
          <w:rStyle w:val="A9"/>
          <w:sz w:val="22"/>
          <w:szCs w:val="22"/>
        </w:rPr>
        <w:softHyphen/>
        <w:t xml:space="preserve">stitutionen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1972 </w:t>
      </w:r>
      <w:r w:rsidRPr="007A0CC4">
        <w:rPr>
          <w:rStyle w:val="A9"/>
          <w:i/>
          <w:iCs/>
          <w:sz w:val="22"/>
          <w:szCs w:val="22"/>
        </w:rPr>
        <w:t>Objektiv nyhetsförmedling</w:t>
      </w:r>
      <w:r w:rsidRPr="007A0CC4">
        <w:rPr>
          <w:rStyle w:val="A9"/>
          <w:sz w:val="22"/>
          <w:szCs w:val="22"/>
        </w:rPr>
        <w:t>. Scandinavian University Books, Akademiförlaget, Göte</w:t>
      </w:r>
      <w:r w:rsidRPr="007A0CC4">
        <w:rPr>
          <w:rStyle w:val="A9"/>
          <w:sz w:val="22"/>
          <w:szCs w:val="22"/>
        </w:rPr>
        <w:softHyphen/>
        <w:t xml:space="preserve">borg.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1972 »Kommunal självstyrelse«, i </w:t>
      </w:r>
      <w:r w:rsidRPr="007A0CC4">
        <w:rPr>
          <w:rStyle w:val="A9"/>
          <w:i/>
          <w:iCs/>
          <w:sz w:val="22"/>
          <w:szCs w:val="22"/>
        </w:rPr>
        <w:t>Regioner att leva i. Elva forskare om regionalpolitik och välstånd</w:t>
      </w:r>
      <w:r w:rsidRPr="007A0CC4">
        <w:rPr>
          <w:rStyle w:val="A9"/>
          <w:sz w:val="22"/>
          <w:szCs w:val="22"/>
        </w:rPr>
        <w:t>. Expertgruppen för regional utredningsverksamhet, ERU, Allmänna för</w:t>
      </w:r>
      <w:r w:rsidRPr="007A0CC4">
        <w:rPr>
          <w:rStyle w:val="A9"/>
          <w:sz w:val="22"/>
          <w:szCs w:val="22"/>
        </w:rPr>
        <w:softHyphen/>
        <w:t>laget/Publica, 285–298.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1972 »Forskningsstrategi«,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75, 74–78, 85–86, 90–91.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1972 »Missförstådd objektivitet«,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>, 23 november. Svar på artikel av Gun</w:t>
      </w:r>
      <w:r w:rsidRPr="007A0CC4">
        <w:rPr>
          <w:rStyle w:val="A9"/>
          <w:sz w:val="22"/>
          <w:szCs w:val="22"/>
        </w:rPr>
        <w:softHyphen/>
        <w:t>nar Andrén, Lars O. Ericsson, Ragnar Ohlsson och Torbjörn Tännsjö 30 septem</w:t>
      </w:r>
      <w:r w:rsidRPr="007A0CC4">
        <w:rPr>
          <w:rStyle w:val="A9"/>
          <w:sz w:val="22"/>
          <w:szCs w:val="22"/>
        </w:rPr>
        <w:softHyphen/>
        <w:t xml:space="preserve">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1972 »Representativ demokrati eller deltagardemokrati«,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11 januari.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1973 »Replik till Helander–Ståhlberg«,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76, 127–128.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</w:rPr>
        <w:t xml:space="preserve">1973 </w:t>
      </w:r>
      <w:r w:rsidRPr="007A0CC4">
        <w:rPr>
          <w:rStyle w:val="A9"/>
          <w:i/>
          <w:iCs/>
          <w:sz w:val="22"/>
          <w:szCs w:val="22"/>
        </w:rPr>
        <w:t>EF i Norsk rikskringkasting. En studie av radio och tv-sändningarna inför folkeavstem</w:t>
      </w:r>
      <w:r w:rsidRPr="007A0CC4">
        <w:rPr>
          <w:rStyle w:val="A9"/>
          <w:i/>
          <w:iCs/>
          <w:sz w:val="22"/>
          <w:szCs w:val="22"/>
        </w:rPr>
        <w:softHyphen/>
        <w:t>ningen 1972</w:t>
      </w:r>
      <w:r w:rsidRPr="007A0CC4">
        <w:rPr>
          <w:rStyle w:val="A9"/>
          <w:sz w:val="22"/>
          <w:szCs w:val="22"/>
        </w:rPr>
        <w:t xml:space="preserve">. </w:t>
      </w:r>
      <w:r w:rsidRPr="007A0CC4">
        <w:rPr>
          <w:rStyle w:val="A9"/>
          <w:sz w:val="22"/>
          <w:szCs w:val="22"/>
          <w:lang w:val="en-US"/>
        </w:rPr>
        <w:t xml:space="preserve">Statsvetenskapliga institutionen,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1974 »Decision-making systems in thirty-six Swedish communes«, i Terry N. Clark, red., </w:t>
      </w:r>
      <w:r w:rsidRPr="007A0CC4">
        <w:rPr>
          <w:rStyle w:val="A9"/>
          <w:i/>
          <w:iCs/>
          <w:sz w:val="22"/>
          <w:szCs w:val="22"/>
          <w:lang w:val="en-US"/>
        </w:rPr>
        <w:t>Comparative Community Politics</w:t>
      </w:r>
      <w:r w:rsidRPr="007A0CC4">
        <w:rPr>
          <w:rStyle w:val="A9"/>
          <w:sz w:val="22"/>
          <w:szCs w:val="22"/>
          <w:lang w:val="en-US"/>
        </w:rPr>
        <w:t>. Sage, Beverly Hills, 141–162.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1974 </w:t>
      </w:r>
      <w:r w:rsidRPr="007A0CC4">
        <w:rPr>
          <w:rStyle w:val="A9"/>
          <w:i/>
          <w:iCs/>
          <w:sz w:val="22"/>
          <w:szCs w:val="22"/>
          <w:lang w:val="en-US"/>
        </w:rPr>
        <w:t>Representative Local Government</w:t>
      </w:r>
      <w:r w:rsidRPr="007A0CC4">
        <w:rPr>
          <w:rStyle w:val="A9"/>
          <w:sz w:val="22"/>
          <w:szCs w:val="22"/>
          <w:lang w:val="en-US"/>
        </w:rPr>
        <w:t>. ECPR Workshop on Local Government, Mar</w:t>
      </w:r>
      <w:r w:rsidRPr="007A0CC4">
        <w:rPr>
          <w:rStyle w:val="A9"/>
          <w:sz w:val="22"/>
          <w:szCs w:val="22"/>
          <w:lang w:val="en-US"/>
        </w:rPr>
        <w:softHyphen/>
        <w:t xml:space="preserve">strand, 19–24 augusti 1974.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1974 Lars Strömberg och Jörgen Westerståhl. »Resultat från kommunalforskningsgrup</w:t>
      </w:r>
      <w:r w:rsidRPr="007A0CC4">
        <w:rPr>
          <w:rStyle w:val="A9"/>
          <w:sz w:val="22"/>
          <w:szCs w:val="22"/>
        </w:rPr>
        <w:softHyphen/>
        <w:t xml:space="preserve">pen: mer missnöje med bättre service!« </w:t>
      </w:r>
      <w:r w:rsidRPr="007A0CC4">
        <w:rPr>
          <w:rStyle w:val="A9"/>
          <w:i/>
          <w:iCs/>
          <w:sz w:val="22"/>
          <w:szCs w:val="22"/>
        </w:rPr>
        <w:t>Kommunal tidskrift</w:t>
      </w:r>
      <w:r w:rsidRPr="007A0CC4">
        <w:rPr>
          <w:rStyle w:val="A9"/>
          <w:sz w:val="22"/>
          <w:szCs w:val="22"/>
        </w:rPr>
        <w:t xml:space="preserve">, 7, 19, 816–818.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1974 »Göran Hermerén om Kvantitativ objektivitetsmätning: ett någorlunda balanserat svar«,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77, 101–102.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1974 »Svar på ledarartikel den 7 mars«,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17 mars. </w:t>
      </w:r>
      <w:r w:rsidRPr="007A0CC4">
        <w:rPr>
          <w:rFonts w:cs="Adobe Garamond Pro"/>
          <w:color w:val="000000"/>
          <w:sz w:val="22"/>
          <w:szCs w:val="22"/>
        </w:rPr>
        <w:t xml:space="preserve">296 </w:t>
      </w:r>
    </w:p>
    <w:p w:rsidR="006D77E9" w:rsidRPr="007A0CC4" w:rsidRDefault="006D77E9" w:rsidP="006D77E9">
      <w:pPr>
        <w:pStyle w:val="Pa23"/>
        <w:pageBreakBefore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lastRenderedPageBreak/>
        <w:t xml:space="preserve">1974 »Politikerna är ingen från folket skild elit«, </w:t>
      </w:r>
      <w:r w:rsidRPr="007A0CC4">
        <w:rPr>
          <w:rStyle w:val="A9"/>
          <w:i/>
          <w:iCs/>
          <w:sz w:val="22"/>
          <w:szCs w:val="22"/>
        </w:rPr>
        <w:t>Arbetet</w:t>
      </w:r>
      <w:r w:rsidRPr="007A0CC4">
        <w:rPr>
          <w:rStyle w:val="A9"/>
          <w:sz w:val="22"/>
          <w:szCs w:val="22"/>
        </w:rPr>
        <w:t xml:space="preserve">, 2 april.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1974 </w:t>
      </w:r>
      <w:r w:rsidRPr="007A0CC4">
        <w:rPr>
          <w:rStyle w:val="A9"/>
          <w:i/>
          <w:iCs/>
          <w:sz w:val="22"/>
          <w:szCs w:val="22"/>
        </w:rPr>
        <w:t>Norrmalmstorgsdramat. En undersökning av Sveriges radios nyhetsbevakning</w:t>
      </w:r>
      <w:r w:rsidRPr="007A0CC4">
        <w:rPr>
          <w:rStyle w:val="A9"/>
          <w:sz w:val="22"/>
          <w:szCs w:val="22"/>
        </w:rPr>
        <w:t>. Rap</w:t>
      </w:r>
      <w:r w:rsidRPr="007A0CC4">
        <w:rPr>
          <w:rStyle w:val="A9"/>
          <w:sz w:val="22"/>
          <w:szCs w:val="22"/>
        </w:rPr>
        <w:softHyphen/>
        <w:t xml:space="preserve">portserien 1974:2. Statsvetenskapliga institutionen,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1975 Jörgen Westerståhl och Mårten Persson. </w:t>
      </w:r>
      <w:r w:rsidRPr="007A0CC4">
        <w:rPr>
          <w:rStyle w:val="A9"/>
          <w:i/>
          <w:iCs/>
          <w:sz w:val="22"/>
          <w:szCs w:val="22"/>
        </w:rPr>
        <w:t>Demokrati och intresserepresentation. En principdiskussion</w:t>
      </w:r>
      <w:r w:rsidRPr="007A0CC4">
        <w:rPr>
          <w:rStyle w:val="A9"/>
          <w:sz w:val="22"/>
          <w:szCs w:val="22"/>
        </w:rPr>
        <w:t xml:space="preserve">. Liber Läromedel,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1975 Jörgen Westerståhl och Lennart Brantgärde. </w:t>
      </w:r>
      <w:r w:rsidRPr="007A0CC4">
        <w:rPr>
          <w:rStyle w:val="A9"/>
          <w:i/>
          <w:iCs/>
          <w:sz w:val="22"/>
          <w:szCs w:val="22"/>
        </w:rPr>
        <w:t>Samhällsplanering i samverkan. Er</w:t>
      </w:r>
      <w:r w:rsidRPr="007A0CC4">
        <w:rPr>
          <w:rStyle w:val="A9"/>
          <w:i/>
          <w:iCs/>
          <w:sz w:val="22"/>
          <w:szCs w:val="22"/>
        </w:rPr>
        <w:softHyphen/>
        <w:t>farenheter av informationsåtgärder 1974</w:t>
      </w:r>
      <w:r w:rsidRPr="007A0CC4">
        <w:rPr>
          <w:rStyle w:val="A9"/>
          <w:sz w:val="22"/>
          <w:szCs w:val="22"/>
        </w:rPr>
        <w:t xml:space="preserve">. Rapportserien 1975:6. Statsvetenskapliga institutionen vid Göteborgs universitet, Nämnden för samhällsinformation.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1976 Rutger Lindahl och Jörgen Westerståhl. </w:t>
      </w:r>
      <w:r w:rsidRPr="007A0CC4">
        <w:rPr>
          <w:rStyle w:val="A9"/>
          <w:i/>
          <w:iCs/>
          <w:sz w:val="22"/>
          <w:szCs w:val="22"/>
        </w:rPr>
        <w:t>TV:s utlandsrapportering. En undersökning avseende perioden 1 februari – 1 juli 1975</w:t>
      </w:r>
      <w:r w:rsidRPr="007A0CC4">
        <w:rPr>
          <w:rStyle w:val="A9"/>
          <w:sz w:val="22"/>
          <w:szCs w:val="22"/>
        </w:rPr>
        <w:t>. Utförd på uppdrag av 1974 års radioutred</w:t>
      </w:r>
      <w:r w:rsidRPr="007A0CC4">
        <w:rPr>
          <w:rStyle w:val="A9"/>
          <w:sz w:val="22"/>
          <w:szCs w:val="22"/>
        </w:rPr>
        <w:softHyphen/>
        <w:t xml:space="preserve">ning. Ds U 1976:13.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1976 »Författningsutredningen«,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79, 1, 2–11.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1976 »Ska det förhandlas om demokratins gränser?« </w:t>
      </w:r>
      <w:r w:rsidRPr="007A0CC4">
        <w:rPr>
          <w:rStyle w:val="A9"/>
          <w:i/>
          <w:iCs/>
          <w:sz w:val="22"/>
          <w:szCs w:val="22"/>
        </w:rPr>
        <w:t>Arbetet</w:t>
      </w:r>
      <w:r w:rsidRPr="007A0CC4">
        <w:rPr>
          <w:rStyle w:val="A9"/>
          <w:sz w:val="22"/>
          <w:szCs w:val="22"/>
        </w:rPr>
        <w:t xml:space="preserve">, 27 april. Genmäle 15 maj.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1976 »Tappa inte besinningen!«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10 juni. Svar på artikel av Erik Pierre 19 maj.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1976 </w:t>
      </w:r>
      <w:r w:rsidRPr="007A0CC4">
        <w:rPr>
          <w:rStyle w:val="A9"/>
          <w:i/>
          <w:iCs/>
          <w:sz w:val="22"/>
          <w:szCs w:val="22"/>
        </w:rPr>
        <w:t>Ljudradions bevakning av händelserna i Portugal. En undersökning avseende tiden 19 maj – 26 juli 1975 utförd på uppdrag av Radionämnden</w:t>
      </w:r>
      <w:r w:rsidRPr="007A0CC4">
        <w:rPr>
          <w:rStyle w:val="A9"/>
          <w:sz w:val="22"/>
          <w:szCs w:val="22"/>
        </w:rPr>
        <w:t>. Statsvetenskapliga institu</w:t>
      </w:r>
      <w:r w:rsidRPr="007A0CC4">
        <w:rPr>
          <w:rStyle w:val="A9"/>
          <w:sz w:val="22"/>
          <w:szCs w:val="22"/>
        </w:rPr>
        <w:softHyphen/>
        <w:t xml:space="preserve">tionen, Göteborgs universitet. Även i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85, 1982, 249–270.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1977 Sören Holmberg, Jörgen Westerståhl och Karl Branzén. </w:t>
      </w:r>
      <w:r w:rsidRPr="007A0CC4">
        <w:rPr>
          <w:rStyle w:val="A9"/>
          <w:i/>
          <w:iCs/>
          <w:sz w:val="22"/>
          <w:szCs w:val="22"/>
        </w:rPr>
        <w:t>Väljarna och kärnkraften</w:t>
      </w:r>
      <w:r w:rsidRPr="007A0CC4">
        <w:rPr>
          <w:rStyle w:val="A9"/>
          <w:sz w:val="22"/>
          <w:szCs w:val="22"/>
        </w:rPr>
        <w:t xml:space="preserve">. Publica, LiberFörlag, Jurist- och samhällsvetareförbundet,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1977 »Filosofistudier i Uppsala: årgång 1934–36«, i </w:t>
      </w:r>
      <w:r w:rsidRPr="007A0CC4">
        <w:rPr>
          <w:rStyle w:val="A9"/>
          <w:i/>
          <w:iCs/>
          <w:sz w:val="22"/>
          <w:szCs w:val="22"/>
        </w:rPr>
        <w:t>Språk, kunskap, medvetande. Festskrift tillägnad Ivar Segelberg på hans 70-årsdag</w:t>
      </w:r>
      <w:r w:rsidRPr="007A0CC4">
        <w:rPr>
          <w:rStyle w:val="A9"/>
          <w:sz w:val="22"/>
          <w:szCs w:val="22"/>
        </w:rPr>
        <w:t>. Institutionen för filosofi, Göteborgs uni</w:t>
      </w:r>
      <w:r w:rsidRPr="007A0CC4">
        <w:rPr>
          <w:rStyle w:val="A9"/>
          <w:sz w:val="22"/>
          <w:szCs w:val="22"/>
        </w:rPr>
        <w:softHyphen/>
        <w:t>versitet, 161–166.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1977 »Objektiv nyhetsförmedling«,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80, 195–202.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</w:rPr>
        <w:t xml:space="preserve">1978 </w:t>
      </w:r>
      <w:r w:rsidRPr="007A0CC4">
        <w:rPr>
          <w:rStyle w:val="A9"/>
          <w:i/>
          <w:iCs/>
          <w:sz w:val="22"/>
          <w:szCs w:val="22"/>
        </w:rPr>
        <w:t>Opinion Representation</w:t>
      </w:r>
      <w:r w:rsidRPr="007A0CC4">
        <w:rPr>
          <w:rStyle w:val="A9"/>
          <w:sz w:val="22"/>
          <w:szCs w:val="22"/>
        </w:rPr>
        <w:t xml:space="preserve">. </w:t>
      </w:r>
      <w:r w:rsidRPr="007A0CC4">
        <w:rPr>
          <w:rStyle w:val="A9"/>
          <w:sz w:val="22"/>
          <w:szCs w:val="22"/>
          <w:lang w:val="en-US"/>
        </w:rPr>
        <w:t xml:space="preserve">ECPR Joint Sessions of Workshops, Grenoble, 6–11 april 1978.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1978 »Grundlagen och regeringsbildningen«,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12 oktober.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1979 Bengt Owe Birgersson och Jörgen Westerståhl. </w:t>
      </w:r>
      <w:r w:rsidRPr="007A0CC4">
        <w:rPr>
          <w:rStyle w:val="A9"/>
          <w:i/>
          <w:iCs/>
          <w:sz w:val="22"/>
          <w:szCs w:val="22"/>
        </w:rPr>
        <w:t>Den svenska folkstyrelsen</w:t>
      </w:r>
      <w:r w:rsidRPr="007A0CC4">
        <w:rPr>
          <w:rStyle w:val="A9"/>
          <w:sz w:val="22"/>
          <w:szCs w:val="22"/>
        </w:rPr>
        <w:t xml:space="preserve">. Publica, LiberFörlag, Jurist- och samhällsvetareförbundet, Stockholm. 2 tr. 1980; 2 uppl. 1982; 3 uppl. 1986, 2 tr. 1987, 3 tr. 1988; 4 uppl. 1989, 2. tr. 1990, 3. tr. 1991; 5 uppl. 1992, 2 tr. 1995.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1979 </w:t>
      </w:r>
      <w:r w:rsidRPr="007A0CC4">
        <w:rPr>
          <w:rStyle w:val="A9"/>
          <w:i/>
          <w:iCs/>
          <w:sz w:val="22"/>
          <w:szCs w:val="22"/>
        </w:rPr>
        <w:t>Debatt och opinion kring Norges Volvoavtal. En översikt</w:t>
      </w:r>
      <w:r w:rsidRPr="007A0CC4">
        <w:rPr>
          <w:rStyle w:val="A9"/>
          <w:sz w:val="22"/>
          <w:szCs w:val="22"/>
        </w:rPr>
        <w:t>. Statsvetenskapliga institu</w:t>
      </w:r>
      <w:r w:rsidRPr="007A0CC4">
        <w:rPr>
          <w:rStyle w:val="A9"/>
          <w:sz w:val="22"/>
          <w:szCs w:val="22"/>
        </w:rPr>
        <w:softHyphen/>
        <w:t xml:space="preserve">tionen,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1980 »Kärnkraften ur riskperspektiv«,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16 februari.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1980 »Mobiliseringen avgör!«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21 mars.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1981 Jörgen Westerståhl och Folke Johansson. </w:t>
      </w:r>
      <w:r w:rsidRPr="007A0CC4">
        <w:rPr>
          <w:rStyle w:val="A9"/>
          <w:i/>
          <w:iCs/>
          <w:sz w:val="22"/>
          <w:szCs w:val="22"/>
        </w:rPr>
        <w:t xml:space="preserve">Medborgarna och kommunen. Studier av medborgerlig aktivitet och representativ folkstyrelse. </w:t>
      </w:r>
      <w:r w:rsidRPr="007A0CC4">
        <w:rPr>
          <w:rStyle w:val="A9"/>
          <w:sz w:val="22"/>
          <w:szCs w:val="22"/>
        </w:rPr>
        <w:t>Rapport från Kommunaldemo</w:t>
      </w:r>
      <w:r w:rsidRPr="007A0CC4">
        <w:rPr>
          <w:rStyle w:val="A9"/>
          <w:sz w:val="22"/>
          <w:szCs w:val="22"/>
        </w:rPr>
        <w:softHyphen/>
        <w:t xml:space="preserve">kratiska forskningsgruppen. 5. Stockholm. Ds Kn 1981:12.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1981 »Participation and representation«, i Per Torsvik, red., </w:t>
      </w:r>
      <w:r w:rsidRPr="007A0CC4">
        <w:rPr>
          <w:rStyle w:val="A9"/>
          <w:i/>
          <w:iCs/>
          <w:sz w:val="22"/>
          <w:szCs w:val="22"/>
        </w:rPr>
        <w:t>Mobilization, Center-Periphery Structures and Nation-Building. A Volume in Commemoration of Stein Rokkan</w:t>
      </w:r>
      <w:r w:rsidRPr="007A0CC4">
        <w:rPr>
          <w:rStyle w:val="A9"/>
          <w:sz w:val="22"/>
          <w:szCs w:val="22"/>
        </w:rPr>
        <w:t>. Universitetsforlaget, Bergen, 429–447.</w:t>
      </w:r>
    </w:p>
    <w:p w:rsidR="00CB1969" w:rsidRPr="007A0CC4" w:rsidRDefault="006D77E9" w:rsidP="00CB1969">
      <w:pPr>
        <w:pStyle w:val="Pa23"/>
        <w:ind w:left="560" w:hanging="560"/>
        <w:jc w:val="both"/>
        <w:rPr>
          <w:rStyle w:val="A9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1981 »Kommunal demokrati: partierna betyder mindre för medborgarna«,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73, 7, 446–452.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1982 »Till frågan om grundlagarna och deras tolkning«,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85, 217–220.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1982 »Dagspressen och den politiska opinionsbildningen«,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85, 221–248,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1982 »Ljudradions bevakning av händelserna i Portugal: en undersökning avseende ti</w:t>
      </w:r>
      <w:r w:rsidRPr="007A0CC4">
        <w:rPr>
          <w:rStyle w:val="A9"/>
          <w:sz w:val="22"/>
          <w:szCs w:val="22"/>
        </w:rPr>
        <w:softHyphen/>
        <w:t xml:space="preserve">den 19 maj–26 juli 1975«,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>, 85, 249–270. Svar till Radio</w:t>
      </w:r>
      <w:r w:rsidRPr="007A0CC4">
        <w:rPr>
          <w:rStyle w:val="A9"/>
          <w:sz w:val="22"/>
          <w:szCs w:val="22"/>
        </w:rPr>
        <w:softHyphen/>
        <w:t xml:space="preserve">nämnden s. 282–289.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1982 »’Den svenska friheten’: från överhetstro till individualism«,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15 oktober.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1982 »Om ogiltiga och andra röster«,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13 september. Kommentar till artikel av Olle Nyman 10 september.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lastRenderedPageBreak/>
        <w:t xml:space="preserve">1983 Lars Strömberg och Jörgen Westerståhl, red. </w:t>
      </w:r>
      <w:r w:rsidRPr="007A0CC4">
        <w:rPr>
          <w:rStyle w:val="A9"/>
          <w:i/>
          <w:iCs/>
          <w:sz w:val="22"/>
          <w:szCs w:val="22"/>
        </w:rPr>
        <w:t>De nya kommunerna. En sammanfatt</w:t>
      </w:r>
      <w:r w:rsidRPr="007A0CC4">
        <w:rPr>
          <w:rStyle w:val="A9"/>
          <w:i/>
          <w:iCs/>
          <w:sz w:val="22"/>
          <w:szCs w:val="22"/>
        </w:rPr>
        <w:softHyphen/>
        <w:t>ning av Kommunaldemokratiska forskningsgruppens undersökningar</w:t>
      </w:r>
      <w:r w:rsidRPr="007A0CC4">
        <w:rPr>
          <w:rStyle w:val="A9"/>
          <w:sz w:val="22"/>
          <w:szCs w:val="22"/>
        </w:rPr>
        <w:t>. Kommunalde</w:t>
      </w:r>
      <w:r w:rsidRPr="007A0CC4">
        <w:rPr>
          <w:rStyle w:val="A9"/>
          <w:sz w:val="22"/>
          <w:szCs w:val="22"/>
        </w:rPr>
        <w:softHyphen/>
        <w:t xml:space="preserve">mokratiska kommittén. Publica, Liber Förlag,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1983 »Recension av Daniel Heradstveit, »Mediakrisen i Libanon: var NRK balansert?«, </w:t>
      </w:r>
      <w:r w:rsidRPr="007A0CC4">
        <w:rPr>
          <w:rStyle w:val="A9"/>
          <w:i/>
          <w:iCs/>
          <w:sz w:val="22"/>
          <w:szCs w:val="22"/>
        </w:rPr>
        <w:t>Pressens årbog</w:t>
      </w:r>
      <w:r w:rsidRPr="007A0CC4">
        <w:rPr>
          <w:rStyle w:val="A9"/>
          <w:sz w:val="22"/>
          <w:szCs w:val="22"/>
        </w:rPr>
        <w:t>, 2, 196–198.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1983 »En kommentar till maktutredningens massmedierapport«, </w:t>
      </w:r>
      <w:r w:rsidRPr="007A0CC4">
        <w:rPr>
          <w:rStyle w:val="A9"/>
          <w:i/>
          <w:iCs/>
          <w:sz w:val="22"/>
          <w:szCs w:val="22"/>
        </w:rPr>
        <w:t>Nordicom-information</w:t>
      </w:r>
      <w:r w:rsidRPr="007A0CC4">
        <w:rPr>
          <w:rStyle w:val="A9"/>
          <w:sz w:val="22"/>
          <w:szCs w:val="22"/>
        </w:rPr>
        <w:t>, 4, 2, 4–5. [Avser norska maktutredningen.]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1983 »Samhällsforskningen och samhället«, </w:t>
      </w:r>
      <w:r w:rsidRPr="007A0CC4">
        <w:rPr>
          <w:rStyle w:val="A9"/>
          <w:i/>
          <w:iCs/>
          <w:sz w:val="22"/>
          <w:szCs w:val="22"/>
        </w:rPr>
        <w:t>Forskning och framsteg</w:t>
      </w:r>
      <w:r w:rsidRPr="007A0CC4">
        <w:rPr>
          <w:rStyle w:val="A9"/>
          <w:sz w:val="22"/>
          <w:szCs w:val="22"/>
        </w:rPr>
        <w:t xml:space="preserve">, 8, 50–51.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1983 »Objective news reporting: general premises«, </w:t>
      </w:r>
      <w:r w:rsidRPr="007A0CC4">
        <w:rPr>
          <w:rStyle w:val="A9"/>
          <w:i/>
          <w:iCs/>
          <w:sz w:val="22"/>
          <w:szCs w:val="22"/>
        </w:rPr>
        <w:t>Communication Research</w:t>
      </w:r>
      <w:r w:rsidRPr="007A0CC4">
        <w:rPr>
          <w:rStyle w:val="A9"/>
          <w:sz w:val="22"/>
          <w:szCs w:val="22"/>
        </w:rPr>
        <w:t xml:space="preserve">, 10, 3, 403–424.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1983 Jörgen Westerståhl och Karl Erik Rosengren. »A research tradition«, </w:t>
      </w:r>
      <w:r w:rsidRPr="007A0CC4">
        <w:rPr>
          <w:rStyle w:val="A9"/>
          <w:i/>
          <w:iCs/>
          <w:sz w:val="22"/>
          <w:szCs w:val="22"/>
          <w:lang w:val="en-US"/>
        </w:rPr>
        <w:t>Communica</w:t>
      </w:r>
      <w:r w:rsidRPr="007A0CC4">
        <w:rPr>
          <w:rStyle w:val="A9"/>
          <w:i/>
          <w:iCs/>
          <w:sz w:val="22"/>
          <w:szCs w:val="22"/>
          <w:lang w:val="en-US"/>
        </w:rPr>
        <w:softHyphen/>
        <w:t>tion Research</w:t>
      </w:r>
      <w:r w:rsidRPr="007A0CC4">
        <w:rPr>
          <w:rStyle w:val="A9"/>
          <w:sz w:val="22"/>
          <w:szCs w:val="22"/>
          <w:lang w:val="en-US"/>
        </w:rPr>
        <w:t xml:space="preserve">, 10, 3, 283–286.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1983 Jörgen Westerståhl och Folke Johansson. </w:t>
      </w:r>
      <w:r w:rsidRPr="007A0CC4">
        <w:rPr>
          <w:rStyle w:val="A9"/>
          <w:i/>
          <w:iCs/>
          <w:sz w:val="22"/>
          <w:szCs w:val="22"/>
        </w:rPr>
        <w:t>TT:s inrikesmaterial. Fördelning på ämnes</w:t>
      </w:r>
      <w:r w:rsidRPr="007A0CC4">
        <w:rPr>
          <w:rStyle w:val="A9"/>
          <w:i/>
          <w:iCs/>
          <w:sz w:val="22"/>
          <w:szCs w:val="22"/>
        </w:rPr>
        <w:softHyphen/>
        <w:t>områden under fyra tidsperioder</w:t>
      </w:r>
      <w:r w:rsidRPr="007A0CC4">
        <w:rPr>
          <w:rStyle w:val="A9"/>
          <w:sz w:val="22"/>
          <w:szCs w:val="22"/>
        </w:rPr>
        <w:t>. Statsvetenskapliga institutionen, Göteborgs uni</w:t>
      </w:r>
      <w:r w:rsidRPr="007A0CC4">
        <w:rPr>
          <w:rStyle w:val="A9"/>
          <w:sz w:val="22"/>
          <w:szCs w:val="22"/>
        </w:rPr>
        <w:softHyphen/>
        <w:t xml:space="preserve">versitet. Opublicerad rapport till TT.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1984 »Politikerna fattar för snabba beslut«, </w:t>
      </w:r>
      <w:r w:rsidRPr="007A0CC4">
        <w:rPr>
          <w:rStyle w:val="A9"/>
          <w:i/>
          <w:iCs/>
          <w:sz w:val="22"/>
          <w:szCs w:val="22"/>
        </w:rPr>
        <w:t>Göteborgs-Posten</w:t>
      </w:r>
      <w:r w:rsidRPr="007A0CC4">
        <w:rPr>
          <w:rStyle w:val="A9"/>
          <w:sz w:val="22"/>
          <w:szCs w:val="22"/>
        </w:rPr>
        <w:t xml:space="preserve">, 30 november.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1984 Lars Strömberg och Jörgen Westerståhl. </w:t>
      </w:r>
      <w:r w:rsidRPr="007A0CC4">
        <w:rPr>
          <w:rStyle w:val="A9"/>
          <w:i/>
          <w:iCs/>
          <w:sz w:val="22"/>
          <w:szCs w:val="22"/>
          <w:lang w:val="en-US"/>
        </w:rPr>
        <w:t>The New Swedish Communes. A Summary of Local Government Research</w:t>
      </w:r>
      <w:r w:rsidRPr="007A0CC4">
        <w:rPr>
          <w:rStyle w:val="A9"/>
          <w:sz w:val="22"/>
          <w:szCs w:val="22"/>
          <w:lang w:val="en-US"/>
        </w:rPr>
        <w:t xml:space="preserve">. </w:t>
      </w:r>
      <w:r w:rsidRPr="007A0CC4">
        <w:rPr>
          <w:rStyle w:val="A9"/>
          <w:sz w:val="22"/>
          <w:szCs w:val="22"/>
        </w:rPr>
        <w:t>Forskningsrapport 1984:1. Statsvetenskapliga institu</w:t>
      </w:r>
      <w:r w:rsidRPr="007A0CC4">
        <w:rPr>
          <w:rStyle w:val="A9"/>
          <w:sz w:val="22"/>
          <w:szCs w:val="22"/>
        </w:rPr>
        <w:softHyphen/>
        <w:t>tionen, Göteborgs universitet.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Jörgen Westerståhl och Folke Johansson. </w:t>
      </w:r>
      <w:r w:rsidRPr="007A0CC4">
        <w:rPr>
          <w:rStyle w:val="A9"/>
          <w:i/>
          <w:iCs/>
          <w:sz w:val="22"/>
          <w:szCs w:val="22"/>
        </w:rPr>
        <w:t>Bilden av Sverige. Studier av nyheter och nyhetsideologier i TV, radio och dagspress</w:t>
      </w:r>
      <w:r w:rsidRPr="007A0CC4">
        <w:rPr>
          <w:rStyle w:val="A9"/>
          <w:sz w:val="22"/>
          <w:szCs w:val="22"/>
        </w:rPr>
        <w:t xml:space="preserve">. Näringsliv och samhälle, 2, 1985. SNS Förlag,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»Arne Wåhlstrand 1903–1983: minnesteckning«, i </w:t>
      </w:r>
      <w:r w:rsidRPr="007A0CC4">
        <w:rPr>
          <w:rStyle w:val="A9"/>
          <w:i/>
          <w:iCs/>
          <w:sz w:val="22"/>
          <w:szCs w:val="22"/>
        </w:rPr>
        <w:t>Minnestal hållna på högtidsda</w:t>
      </w:r>
      <w:r w:rsidRPr="007A0CC4">
        <w:rPr>
          <w:rStyle w:val="A9"/>
          <w:i/>
          <w:iCs/>
          <w:sz w:val="22"/>
          <w:szCs w:val="22"/>
        </w:rPr>
        <w:softHyphen/>
        <w:t>garna 1984 och 1985</w:t>
      </w:r>
      <w:r w:rsidRPr="007A0CC4">
        <w:rPr>
          <w:rStyle w:val="A9"/>
          <w:sz w:val="22"/>
          <w:szCs w:val="22"/>
        </w:rPr>
        <w:t>. Kungl. Vetenskaps- och Vitterhetssamhället i Göteborg, 27–32.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»Om representation«, i </w:t>
      </w:r>
      <w:r w:rsidRPr="007A0CC4">
        <w:rPr>
          <w:rStyle w:val="A9"/>
          <w:i/>
          <w:iCs/>
          <w:sz w:val="22"/>
          <w:szCs w:val="22"/>
        </w:rPr>
        <w:t>Makten från folket. 12 uppsatser om folkstyrelsen</w:t>
      </w:r>
      <w:r w:rsidRPr="007A0CC4">
        <w:rPr>
          <w:rStyle w:val="A9"/>
          <w:sz w:val="22"/>
          <w:szCs w:val="22"/>
        </w:rPr>
        <w:t>. Folkstyrelsekommittén, Liber/Allmänna Förlaget, Stockholm, 21–32.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»Per Albins väg mot folkhemmet. Recension av Anders Isaksson, Per Albin 1.« </w:t>
      </w:r>
      <w:r w:rsidRPr="007A0CC4">
        <w:rPr>
          <w:rStyle w:val="A9"/>
          <w:i/>
          <w:iCs/>
          <w:sz w:val="22"/>
          <w:szCs w:val="22"/>
        </w:rPr>
        <w:t>Tiden</w:t>
      </w:r>
      <w:r w:rsidRPr="007A0CC4">
        <w:rPr>
          <w:rStyle w:val="A9"/>
          <w:sz w:val="22"/>
          <w:szCs w:val="22"/>
        </w:rPr>
        <w:t xml:space="preserve">, 77, 10, 595–596.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»Debatt om samhällskunskap i gymnasiet«, </w:t>
      </w:r>
      <w:r w:rsidRPr="007A0CC4">
        <w:rPr>
          <w:rStyle w:val="A9"/>
          <w:i/>
          <w:iCs/>
          <w:sz w:val="22"/>
          <w:szCs w:val="22"/>
        </w:rPr>
        <w:t>Ekonomisk debatt</w:t>
      </w:r>
      <w:r w:rsidRPr="007A0CC4">
        <w:rPr>
          <w:rStyle w:val="A9"/>
          <w:sz w:val="22"/>
          <w:szCs w:val="22"/>
        </w:rPr>
        <w:t xml:space="preserve">, 1, 40–42.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»Folkhemstanken bär inte längre«, </w:t>
      </w:r>
      <w:r w:rsidRPr="007A0CC4">
        <w:rPr>
          <w:rStyle w:val="A9"/>
          <w:i/>
          <w:iCs/>
          <w:sz w:val="22"/>
          <w:szCs w:val="22"/>
        </w:rPr>
        <w:t>Göteborgs-Posten</w:t>
      </w:r>
      <w:r w:rsidRPr="007A0CC4">
        <w:rPr>
          <w:rStyle w:val="A9"/>
          <w:sz w:val="22"/>
          <w:szCs w:val="22"/>
        </w:rPr>
        <w:t xml:space="preserve">, 19 april.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»Vad följer efter folkhemspolitiken?« </w:t>
      </w:r>
      <w:r w:rsidRPr="007A0CC4">
        <w:rPr>
          <w:rStyle w:val="A9"/>
          <w:i/>
          <w:iCs/>
          <w:sz w:val="22"/>
          <w:szCs w:val="22"/>
        </w:rPr>
        <w:t>Göteborgs-Posten</w:t>
      </w:r>
      <w:r w:rsidRPr="007A0CC4">
        <w:rPr>
          <w:rStyle w:val="A9"/>
          <w:sz w:val="22"/>
          <w:szCs w:val="22"/>
        </w:rPr>
        <w:t xml:space="preserve">, 8 juli. </w:t>
      </w:r>
    </w:p>
    <w:p w:rsidR="00CB1969" w:rsidRPr="007A0CC4" w:rsidRDefault="006D77E9" w:rsidP="00CB1969">
      <w:pPr>
        <w:pStyle w:val="Pa23"/>
        <w:ind w:left="560" w:hanging="560"/>
        <w:jc w:val="both"/>
        <w:rPr>
          <w:rStyle w:val="A9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»Journalisterna styr valdebatten«, </w:t>
      </w:r>
      <w:r w:rsidRPr="007A0CC4">
        <w:rPr>
          <w:rStyle w:val="A9"/>
          <w:i/>
          <w:iCs/>
          <w:sz w:val="22"/>
          <w:szCs w:val="22"/>
        </w:rPr>
        <w:t>Göteborgs-Posten</w:t>
      </w:r>
      <w:r w:rsidRPr="007A0CC4">
        <w:rPr>
          <w:rStyle w:val="A9"/>
          <w:sz w:val="22"/>
          <w:szCs w:val="22"/>
        </w:rPr>
        <w:t xml:space="preserve">, 16 juli.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1985 »Egendomlig opinion«,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>, 5 juli. Svar på artikel av Hans-Eric Holm</w:t>
      </w:r>
      <w:r w:rsidRPr="007A0CC4">
        <w:rPr>
          <w:rStyle w:val="A9"/>
          <w:sz w:val="22"/>
          <w:szCs w:val="22"/>
        </w:rPr>
        <w:softHyphen/>
        <w:t xml:space="preserve">qvist 26 juni.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1986 Jörgen Westerståhl och Folke Johansson. »News ideologies as moulders of domestic news«, </w:t>
      </w:r>
      <w:r w:rsidRPr="007A0CC4">
        <w:rPr>
          <w:rStyle w:val="A9"/>
          <w:i/>
          <w:iCs/>
          <w:sz w:val="22"/>
          <w:szCs w:val="22"/>
          <w:lang w:val="en-US"/>
        </w:rPr>
        <w:t>European Journal of Communication</w:t>
      </w:r>
      <w:r w:rsidRPr="007A0CC4">
        <w:rPr>
          <w:rStyle w:val="A9"/>
          <w:sz w:val="22"/>
          <w:szCs w:val="22"/>
          <w:lang w:val="en-US"/>
        </w:rPr>
        <w:t xml:space="preserve">, 1, 2, 133–149.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</w:t>
      </w:r>
      <w:r w:rsidRPr="007A0CC4">
        <w:rPr>
          <w:rStyle w:val="A9"/>
          <w:i/>
          <w:iCs/>
          <w:sz w:val="22"/>
          <w:szCs w:val="22"/>
        </w:rPr>
        <w:t>Staten, kommunerna och den statliga styrningen. Några principfrågor</w:t>
      </w:r>
      <w:r w:rsidRPr="007A0CC4">
        <w:rPr>
          <w:rStyle w:val="A9"/>
          <w:sz w:val="22"/>
          <w:szCs w:val="22"/>
        </w:rPr>
        <w:t>. Stat–kommun</w:t>
      </w:r>
      <w:r w:rsidRPr="007A0CC4">
        <w:rPr>
          <w:rStyle w:val="A9"/>
          <w:sz w:val="22"/>
          <w:szCs w:val="22"/>
        </w:rPr>
        <w:softHyphen/>
        <w:t xml:space="preserve">beredningen, Civildepartementet,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Jörgen Westerståhl och Folke Johansson. </w:t>
      </w:r>
      <w:r w:rsidRPr="007A0CC4">
        <w:rPr>
          <w:rStyle w:val="A9"/>
          <w:i/>
          <w:iCs/>
          <w:sz w:val="22"/>
          <w:szCs w:val="22"/>
        </w:rPr>
        <w:t>Svensk kärnkraft efter Tjernobyl. En under</w:t>
      </w:r>
      <w:r w:rsidRPr="007A0CC4">
        <w:rPr>
          <w:rStyle w:val="A9"/>
          <w:i/>
          <w:iCs/>
          <w:sz w:val="22"/>
          <w:szCs w:val="22"/>
        </w:rPr>
        <w:softHyphen/>
        <w:t>sökning av expertåsikter, massmedier och folkopinion</w:t>
      </w:r>
      <w:r w:rsidRPr="007A0CC4">
        <w:rPr>
          <w:rStyle w:val="A9"/>
          <w:sz w:val="22"/>
          <w:szCs w:val="22"/>
        </w:rPr>
        <w:t xml:space="preserve">. Studier &amp; debatt. SNS Förlag,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»Några kritiska punkter«, i Olof Petersson, red., </w:t>
      </w:r>
      <w:r w:rsidRPr="007A0CC4">
        <w:rPr>
          <w:rStyle w:val="A9"/>
          <w:i/>
          <w:iCs/>
          <w:sz w:val="22"/>
          <w:szCs w:val="22"/>
        </w:rPr>
        <w:t>Maktbegreppet</w:t>
      </w:r>
      <w:r w:rsidRPr="007A0CC4">
        <w:rPr>
          <w:rStyle w:val="A9"/>
          <w:sz w:val="22"/>
          <w:szCs w:val="22"/>
        </w:rPr>
        <w:t>. Maktutredningen. Carlssons, Stockholm, 318–322.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»Kämpande juridik kräver aktiva journalister«,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3 juni.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»Vårt behov av oro«,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8 januari.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»Verkligheten trotsar svenska moralen«,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30 december.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Jörgen Westerståhl och Folke Johansson. »SvD hade rätt – vi hade fel«,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25 september.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1987 Jörgen Westerståhl och Folke Johansson. </w:t>
      </w:r>
      <w:r w:rsidRPr="007A0CC4">
        <w:rPr>
          <w:rStyle w:val="A9"/>
          <w:i/>
          <w:iCs/>
          <w:sz w:val="22"/>
          <w:szCs w:val="22"/>
        </w:rPr>
        <w:t>Tjernobylnedfallet och myndighetsbeskeden. En studie av myndighetsinformation i lokala etermedier den 28 april–15 juni 1986</w:t>
      </w:r>
      <w:r w:rsidRPr="007A0CC4">
        <w:rPr>
          <w:rStyle w:val="A9"/>
          <w:sz w:val="22"/>
          <w:szCs w:val="22"/>
        </w:rPr>
        <w:t xml:space="preserve">. Psykologiskt försvar, 142. Statsvetenskapliga institutionen, Göteborgs Universitet; Styrelsen för psykologiskt försvar.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</w:rPr>
        <w:t xml:space="preserve">1987 Jörgen Westerståhl och Folke Johansson. </w:t>
      </w:r>
      <w:r w:rsidRPr="007A0CC4">
        <w:rPr>
          <w:rStyle w:val="A9"/>
          <w:i/>
          <w:iCs/>
          <w:sz w:val="22"/>
          <w:szCs w:val="22"/>
        </w:rPr>
        <w:t>TT och objektivitetskraven</w:t>
      </w:r>
      <w:r w:rsidRPr="007A0CC4">
        <w:rPr>
          <w:rStyle w:val="A9"/>
          <w:sz w:val="22"/>
          <w:szCs w:val="22"/>
        </w:rPr>
        <w:t>. Statsveten</w:t>
      </w:r>
      <w:r w:rsidRPr="007A0CC4">
        <w:rPr>
          <w:rStyle w:val="A9"/>
          <w:sz w:val="22"/>
          <w:szCs w:val="22"/>
        </w:rPr>
        <w:softHyphen/>
        <w:t xml:space="preserve">skapliga institutionen, Göteborgs universitet. </w:t>
      </w:r>
      <w:r w:rsidRPr="007A0CC4">
        <w:rPr>
          <w:rStyle w:val="A9"/>
          <w:sz w:val="22"/>
          <w:szCs w:val="22"/>
          <w:lang w:val="en-US"/>
        </w:rPr>
        <w:t xml:space="preserve">Opublicerad rapport till TT.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lastRenderedPageBreak/>
        <w:t xml:space="preserve">1988 Jörgen Westerståhl och Folke Johansson. </w:t>
      </w:r>
      <w:r w:rsidRPr="007A0CC4">
        <w:rPr>
          <w:rStyle w:val="A9"/>
          <w:i/>
          <w:iCs/>
          <w:sz w:val="22"/>
          <w:szCs w:val="22"/>
          <w:lang w:val="en-US"/>
        </w:rPr>
        <w:t>News Values and Ideologies: An Empirical Analysis</w:t>
      </w:r>
      <w:r w:rsidRPr="007A0CC4">
        <w:rPr>
          <w:rStyle w:val="A9"/>
          <w:sz w:val="22"/>
          <w:szCs w:val="22"/>
          <w:lang w:val="en-US"/>
        </w:rPr>
        <w:t>. Prepared for presentation at the XIVth World Congress of the Internatio</w:t>
      </w:r>
      <w:r w:rsidRPr="007A0CC4">
        <w:rPr>
          <w:rStyle w:val="A9"/>
          <w:sz w:val="22"/>
          <w:szCs w:val="22"/>
          <w:lang w:val="en-US"/>
        </w:rPr>
        <w:softHyphen/>
        <w:t>nal Political Science Association, August 28 – September 1988, Washington, D.C.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1988 »Miljöfrågan rymmer politiskt sprängstoff«, </w:t>
      </w:r>
      <w:r w:rsidRPr="007A0CC4">
        <w:rPr>
          <w:rStyle w:val="A9"/>
          <w:i/>
          <w:iCs/>
          <w:sz w:val="22"/>
          <w:szCs w:val="22"/>
        </w:rPr>
        <w:t>Svenska Dagbladet</w:t>
      </w:r>
      <w:r w:rsidRPr="007A0CC4">
        <w:rPr>
          <w:rStyle w:val="A9"/>
          <w:sz w:val="22"/>
          <w:szCs w:val="22"/>
        </w:rPr>
        <w:t xml:space="preserve">, 21 september.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>1988 »’Socialismen är död.’ Socialdemokratin bör nu definitivt ta avsked från socialis</w:t>
      </w:r>
      <w:r w:rsidRPr="007A0CC4">
        <w:rPr>
          <w:rStyle w:val="A9"/>
          <w:sz w:val="22"/>
          <w:szCs w:val="22"/>
        </w:rPr>
        <w:softHyphen/>
        <w:t xml:space="preserve">men«,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16 oktober.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1989 »’Miljöskydd behöver ingen ideologi.’ Det räcker med kunskap och sunt förnuft i miljöpolitiken«,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7 februari.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1990 Jörgen Westerståhl och Folke Johansson. </w:t>
      </w:r>
      <w:r w:rsidRPr="007A0CC4">
        <w:rPr>
          <w:rStyle w:val="A9"/>
          <w:i/>
          <w:iCs/>
          <w:sz w:val="22"/>
          <w:szCs w:val="22"/>
        </w:rPr>
        <w:t xml:space="preserve">Vad har hänt med kärnkraftsopinionen? </w:t>
      </w:r>
      <w:r w:rsidRPr="007A0CC4">
        <w:rPr>
          <w:rStyle w:val="A9"/>
          <w:sz w:val="22"/>
          <w:szCs w:val="22"/>
        </w:rPr>
        <w:t xml:space="preserve">Studier &amp; debatt. SNS,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1990 »Massmedierna och försvaret«, i </w:t>
      </w:r>
      <w:r w:rsidRPr="007A0CC4">
        <w:rPr>
          <w:rStyle w:val="A9"/>
          <w:i/>
          <w:iCs/>
          <w:sz w:val="22"/>
          <w:szCs w:val="22"/>
        </w:rPr>
        <w:t>Försvar för frihet och fred. Svensk säkerhetspolitik och totalförsvar: tillbakablick – framtid. Allmänna försvarsföreningens 100-årsjubi</w:t>
      </w:r>
      <w:r w:rsidRPr="007A0CC4">
        <w:rPr>
          <w:rStyle w:val="A9"/>
          <w:i/>
          <w:iCs/>
          <w:sz w:val="22"/>
          <w:szCs w:val="22"/>
        </w:rPr>
        <w:softHyphen/>
        <w:t>leum</w:t>
      </w:r>
      <w:r w:rsidRPr="007A0CC4">
        <w:rPr>
          <w:rStyle w:val="A9"/>
          <w:sz w:val="22"/>
          <w:szCs w:val="22"/>
        </w:rPr>
        <w:t>. Allmänna försvarsföreningen, Stockholm, 295–302.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1990 »Socialdemokratins dilemma«, </w:t>
      </w:r>
      <w:r w:rsidRPr="007A0CC4">
        <w:rPr>
          <w:rStyle w:val="A9"/>
          <w:i/>
          <w:iCs/>
          <w:sz w:val="22"/>
          <w:szCs w:val="22"/>
          <w:lang w:val="en-US"/>
        </w:rPr>
        <w:t>Aftonbladet</w:t>
      </w:r>
      <w:r w:rsidRPr="007A0CC4">
        <w:rPr>
          <w:rStyle w:val="A9"/>
          <w:sz w:val="22"/>
          <w:szCs w:val="22"/>
          <w:lang w:val="en-US"/>
        </w:rPr>
        <w:t xml:space="preserve">, 19 februari.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1991 Jörgen Westerståhl och Folke Johansson. »Chernobyl and the nuclear power issue in Sweden: experts, media, and public opinion«, </w:t>
      </w:r>
      <w:r w:rsidRPr="007A0CC4">
        <w:rPr>
          <w:rStyle w:val="A9"/>
          <w:i/>
          <w:iCs/>
          <w:sz w:val="22"/>
          <w:szCs w:val="22"/>
          <w:lang w:val="en-US"/>
        </w:rPr>
        <w:t>International Journal of Public Opinion Research</w:t>
      </w:r>
      <w:r w:rsidRPr="007A0CC4">
        <w:rPr>
          <w:rStyle w:val="A9"/>
          <w:sz w:val="22"/>
          <w:szCs w:val="22"/>
          <w:lang w:val="en-US"/>
        </w:rPr>
        <w:t xml:space="preserve">, 3, 115–131.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1991 »Ny Demokrati maktlöst«, </w:t>
      </w:r>
      <w:r w:rsidRPr="007A0CC4">
        <w:rPr>
          <w:rStyle w:val="A9"/>
          <w:i/>
          <w:iCs/>
          <w:sz w:val="22"/>
          <w:szCs w:val="22"/>
        </w:rPr>
        <w:t>Aftonbladet</w:t>
      </w:r>
      <w:r w:rsidRPr="007A0CC4">
        <w:rPr>
          <w:rStyle w:val="A9"/>
          <w:sz w:val="22"/>
          <w:szCs w:val="22"/>
        </w:rPr>
        <w:t xml:space="preserve">, 20 september. </w:t>
      </w:r>
    </w:p>
    <w:p w:rsidR="00CB1969" w:rsidRPr="007A0CC4" w:rsidRDefault="006D77E9" w:rsidP="00CB1969">
      <w:pPr>
        <w:pStyle w:val="Pa23"/>
        <w:ind w:left="560" w:hanging="560"/>
        <w:jc w:val="both"/>
        <w:rPr>
          <w:rStyle w:val="A9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1991 »Hellre tyst än rasist: vi måste våga föra en diskussion om invandringspolitiken«,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20 november. Genmäle DN 7 januari 1992: »Definiera rasism!«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1992 »Mediernas roll: TV-avisen«, i Jørgen Goul Andersen, Hans Jørgen Nielsen, Niels Thomsen och Jörgen Westerståhl, </w:t>
      </w:r>
      <w:r w:rsidRPr="007A0CC4">
        <w:rPr>
          <w:rStyle w:val="A9"/>
          <w:i/>
          <w:iCs/>
          <w:sz w:val="22"/>
          <w:szCs w:val="22"/>
        </w:rPr>
        <w:t>Vi og vore politikere</w:t>
      </w:r>
      <w:r w:rsidRPr="007A0CC4">
        <w:rPr>
          <w:rStyle w:val="A9"/>
          <w:sz w:val="22"/>
          <w:szCs w:val="22"/>
        </w:rPr>
        <w:t>. Spektrum, Köpenhamn, 98–126 samt bilaga 381–386.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1992 »Georg Andrén: vetenskapsman, politiker, ämbetsman«, i Gunnar Falkemark, red., </w:t>
      </w:r>
      <w:r w:rsidRPr="007A0CC4">
        <w:rPr>
          <w:rStyle w:val="A9"/>
          <w:i/>
          <w:iCs/>
          <w:sz w:val="22"/>
          <w:szCs w:val="22"/>
        </w:rPr>
        <w:t>Statsvetarporträtt. Svenska statsvetare under 350 år</w:t>
      </w:r>
      <w:r w:rsidRPr="007A0CC4">
        <w:rPr>
          <w:rStyle w:val="A9"/>
          <w:sz w:val="22"/>
          <w:szCs w:val="22"/>
        </w:rPr>
        <w:t>. SNS Förlag, Stockholm, 137–147. Även i Politologen, nr 2 1988, 41–52.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1992 »Herbert Tingsten: statsvetenskapsmannen«, i Gunnar Falkemark, red., </w:t>
      </w:r>
      <w:r w:rsidRPr="007A0CC4">
        <w:rPr>
          <w:rStyle w:val="A9"/>
          <w:i/>
          <w:iCs/>
          <w:sz w:val="22"/>
          <w:szCs w:val="22"/>
        </w:rPr>
        <w:t>Statsvetar</w:t>
      </w:r>
      <w:r w:rsidRPr="007A0CC4">
        <w:rPr>
          <w:rStyle w:val="A9"/>
          <w:i/>
          <w:iCs/>
          <w:sz w:val="22"/>
          <w:szCs w:val="22"/>
        </w:rPr>
        <w:softHyphen/>
        <w:t>porträtt. Svenska statsvetare under 350 år</w:t>
      </w:r>
      <w:r w:rsidRPr="007A0CC4">
        <w:rPr>
          <w:rStyle w:val="A9"/>
          <w:sz w:val="22"/>
          <w:szCs w:val="22"/>
        </w:rPr>
        <w:t>. SNS Förlag, Stockholm, 203–217. Även i Politologen, nr 1 1989, 56–73.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1993 »Politikerrollen i ett tidsperspektiv«, i </w:t>
      </w:r>
      <w:r w:rsidRPr="007A0CC4">
        <w:rPr>
          <w:rStyle w:val="A9"/>
          <w:i/>
          <w:iCs/>
          <w:sz w:val="22"/>
          <w:szCs w:val="22"/>
        </w:rPr>
        <w:t>Varför behöver kommunerna politiker? Inter</w:t>
      </w:r>
      <w:r w:rsidRPr="007A0CC4">
        <w:rPr>
          <w:rStyle w:val="A9"/>
          <w:i/>
          <w:iCs/>
          <w:sz w:val="22"/>
          <w:szCs w:val="22"/>
        </w:rPr>
        <w:softHyphen/>
        <w:t>vjuer med politiker och forskare</w:t>
      </w:r>
      <w:r w:rsidRPr="007A0CC4">
        <w:rPr>
          <w:rStyle w:val="A9"/>
          <w:sz w:val="22"/>
          <w:szCs w:val="22"/>
        </w:rPr>
        <w:t>. Göteborgs Förorters Förbund, Publica, Stockholm, 165–178.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1993 »Om statsvetenskapens förträfflighet«, i Björn von Sydow, Gunnar Wallin och Björn Wittrock, red., </w:t>
      </w:r>
      <w:r w:rsidRPr="007A0CC4">
        <w:rPr>
          <w:rStyle w:val="A9"/>
          <w:i/>
          <w:iCs/>
          <w:sz w:val="22"/>
          <w:szCs w:val="22"/>
        </w:rPr>
        <w:t xml:space="preserve">Politikens väsen. Idéer och institutioner i den moderna staten. En vänbok till Olof Ruin. </w:t>
      </w:r>
      <w:r w:rsidRPr="007A0CC4">
        <w:rPr>
          <w:rStyle w:val="A9"/>
          <w:sz w:val="22"/>
          <w:szCs w:val="22"/>
        </w:rPr>
        <w:t>Tiden, Stockholm, 277–287.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</w:rPr>
        <w:t xml:space="preserve">1993 Jörgen Westerståhl, red. </w:t>
      </w:r>
      <w:r w:rsidRPr="007A0CC4">
        <w:rPr>
          <w:rStyle w:val="A9"/>
          <w:i/>
          <w:iCs/>
          <w:sz w:val="22"/>
          <w:szCs w:val="22"/>
        </w:rPr>
        <w:t>Person och parti. Studier i anslutning till Personvalskommit</w:t>
      </w:r>
      <w:r w:rsidRPr="007A0CC4">
        <w:rPr>
          <w:rStyle w:val="A9"/>
          <w:i/>
          <w:iCs/>
          <w:sz w:val="22"/>
          <w:szCs w:val="22"/>
        </w:rPr>
        <w:softHyphen/>
        <w:t>téns betänkande Ökat personval (SOU 1993:21)</w:t>
      </w:r>
      <w:r w:rsidRPr="007A0CC4">
        <w:rPr>
          <w:rStyle w:val="A9"/>
          <w:sz w:val="22"/>
          <w:szCs w:val="22"/>
        </w:rPr>
        <w:t xml:space="preserve">. </w:t>
      </w:r>
      <w:r w:rsidRPr="007A0CC4">
        <w:rPr>
          <w:rStyle w:val="A9"/>
          <w:sz w:val="22"/>
          <w:szCs w:val="22"/>
          <w:lang w:val="en-US"/>
        </w:rPr>
        <w:t xml:space="preserve">Personvalskommittén SOU 1993:63. Utgör även: Göteborg studies in politics, 29.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 xml:space="preserve">1993 »Objective news reporting: general premises«, </w:t>
      </w:r>
      <w:r w:rsidRPr="007A0CC4">
        <w:rPr>
          <w:rStyle w:val="A9"/>
          <w:i/>
          <w:iCs/>
          <w:sz w:val="22"/>
          <w:szCs w:val="22"/>
          <w:lang w:val="en-US"/>
        </w:rPr>
        <w:t>Communication Research</w:t>
      </w:r>
      <w:r w:rsidRPr="007A0CC4">
        <w:rPr>
          <w:rStyle w:val="A9"/>
          <w:sz w:val="22"/>
          <w:szCs w:val="22"/>
          <w:lang w:val="en-US"/>
        </w:rPr>
        <w:t xml:space="preserve">, 10, 3, 403–424.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  <w:lang w:val="en-US"/>
        </w:rPr>
      </w:pPr>
      <w:r w:rsidRPr="007A0CC4">
        <w:rPr>
          <w:rStyle w:val="A9"/>
          <w:sz w:val="22"/>
          <w:szCs w:val="22"/>
          <w:lang w:val="en-US"/>
        </w:rPr>
        <w:t>1994 Jörgen Westerståhl och Folke Johansson. »Foreign news: news values and ideolo</w:t>
      </w:r>
      <w:r w:rsidRPr="007A0CC4">
        <w:rPr>
          <w:rStyle w:val="A9"/>
          <w:sz w:val="22"/>
          <w:szCs w:val="22"/>
          <w:lang w:val="en-US"/>
        </w:rPr>
        <w:softHyphen/>
        <w:t xml:space="preserve">gies«, </w:t>
      </w:r>
      <w:r w:rsidRPr="007A0CC4">
        <w:rPr>
          <w:rStyle w:val="A9"/>
          <w:i/>
          <w:iCs/>
          <w:sz w:val="22"/>
          <w:szCs w:val="22"/>
          <w:lang w:val="en-US"/>
        </w:rPr>
        <w:t>European Journal of Communication</w:t>
      </w:r>
      <w:r w:rsidRPr="007A0CC4">
        <w:rPr>
          <w:rStyle w:val="A9"/>
          <w:sz w:val="22"/>
          <w:szCs w:val="22"/>
          <w:lang w:val="en-US"/>
        </w:rPr>
        <w:t xml:space="preserve">, 9, 1, 71–89.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1994 »Recension av Torbjörn Larsson, Det svenska statsskicket och Olof Petersson, Svensk politik«,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>, 97, 97–101. »En kommentar« (till gen</w:t>
      </w:r>
      <w:r w:rsidRPr="007A0CC4">
        <w:rPr>
          <w:rStyle w:val="A9"/>
          <w:sz w:val="22"/>
          <w:szCs w:val="22"/>
        </w:rPr>
        <w:softHyphen/>
        <w:t xml:space="preserve">mäle av Olof Petersson), </w:t>
      </w:r>
      <w:r w:rsidRPr="007A0CC4">
        <w:rPr>
          <w:rStyle w:val="A9"/>
          <w:i/>
          <w:iCs/>
          <w:sz w:val="22"/>
          <w:szCs w:val="22"/>
        </w:rPr>
        <w:t>Statsvetenskaplig tidskrift</w:t>
      </w:r>
      <w:r w:rsidRPr="007A0CC4">
        <w:rPr>
          <w:rStyle w:val="A9"/>
          <w:sz w:val="22"/>
          <w:szCs w:val="22"/>
        </w:rPr>
        <w:t xml:space="preserve">, 97, 1994, 208–209.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1994 Jörgen Westerståhl, Sten Jönsson, Sigvard Rubenowitz, Bengt Rundblad, Björn Boström, Lennart Nilsson och Joseph Schaller. </w:t>
      </w:r>
      <w:r w:rsidRPr="007A0CC4">
        <w:rPr>
          <w:rStyle w:val="A9"/>
          <w:i/>
          <w:iCs/>
          <w:sz w:val="22"/>
          <w:szCs w:val="22"/>
        </w:rPr>
        <w:t>Stadsdelsreformen – utvärderingsstu</w:t>
      </w:r>
      <w:r w:rsidRPr="007A0CC4">
        <w:rPr>
          <w:rStyle w:val="A9"/>
          <w:i/>
          <w:iCs/>
          <w:sz w:val="22"/>
          <w:szCs w:val="22"/>
        </w:rPr>
        <w:softHyphen/>
        <w:t>dier: sammanfattande bedömning och slutsatser</w:t>
      </w:r>
      <w:r w:rsidRPr="007A0CC4">
        <w:rPr>
          <w:rStyle w:val="A9"/>
          <w:sz w:val="22"/>
          <w:szCs w:val="22"/>
        </w:rPr>
        <w:t>. SDU-serien, 1994:3. Förvaltnings</w:t>
      </w:r>
      <w:r w:rsidRPr="007A0CC4">
        <w:rPr>
          <w:rStyle w:val="A9"/>
          <w:sz w:val="22"/>
          <w:szCs w:val="22"/>
        </w:rPr>
        <w:softHyphen/>
        <w:t xml:space="preserve">högskolan, Göteborgs universitet.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1995 Sten Jönsson, Sigvard Rubenowitz och Jörgen Westerståhl. </w:t>
      </w:r>
      <w:r w:rsidRPr="007A0CC4">
        <w:rPr>
          <w:rStyle w:val="A9"/>
          <w:i/>
          <w:iCs/>
          <w:sz w:val="22"/>
          <w:szCs w:val="22"/>
        </w:rPr>
        <w:t>Decentraliserad kom</w:t>
      </w:r>
      <w:r w:rsidRPr="007A0CC4">
        <w:rPr>
          <w:rStyle w:val="A9"/>
          <w:i/>
          <w:iCs/>
          <w:sz w:val="22"/>
          <w:szCs w:val="22"/>
        </w:rPr>
        <w:softHyphen/>
        <w:t>mun. Exemplet Göteborg</w:t>
      </w:r>
      <w:r w:rsidRPr="007A0CC4">
        <w:rPr>
          <w:rStyle w:val="A9"/>
          <w:sz w:val="22"/>
          <w:szCs w:val="22"/>
        </w:rPr>
        <w:t xml:space="preserve">. SNS Förlag,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1995 »Systematisk desinformation: Sverige var gratisåkare på Nato«,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10 november.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1995 »Servicedemokratins fall«, </w:t>
      </w:r>
      <w:r w:rsidRPr="007A0CC4">
        <w:rPr>
          <w:rStyle w:val="A9"/>
          <w:i/>
          <w:iCs/>
          <w:sz w:val="22"/>
          <w:szCs w:val="22"/>
        </w:rPr>
        <w:t>Göteborgs-Posten</w:t>
      </w:r>
      <w:r w:rsidRPr="007A0CC4">
        <w:rPr>
          <w:rStyle w:val="A9"/>
          <w:sz w:val="22"/>
          <w:szCs w:val="22"/>
        </w:rPr>
        <w:t xml:space="preserve">, 30 juli.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lastRenderedPageBreak/>
        <w:t xml:space="preserve">1996 Jörgen Westerståhl och Folke Johansson. »Otillåtet börja avvecklingen«,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11 maj.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1997 Sten Jönsson, Lennart Nilsson, Sigvard Rubenowitz och Jörgen Westerståhl. </w:t>
      </w:r>
      <w:r w:rsidRPr="007A0CC4">
        <w:rPr>
          <w:rStyle w:val="A9"/>
          <w:i/>
          <w:iCs/>
          <w:sz w:val="22"/>
          <w:szCs w:val="22"/>
        </w:rPr>
        <w:t>De</w:t>
      </w:r>
      <w:r w:rsidRPr="007A0CC4">
        <w:rPr>
          <w:rStyle w:val="A9"/>
          <w:i/>
          <w:iCs/>
          <w:sz w:val="22"/>
          <w:szCs w:val="22"/>
        </w:rPr>
        <w:softHyphen/>
        <w:t>centraliserad välfärdsstad. Demokrati, effektivitet och service</w:t>
      </w:r>
      <w:r w:rsidRPr="007A0CC4">
        <w:rPr>
          <w:rStyle w:val="A9"/>
          <w:sz w:val="22"/>
          <w:szCs w:val="22"/>
        </w:rPr>
        <w:t>. SNS Förlag, Stock</w:t>
      </w:r>
      <w:r w:rsidRPr="007A0CC4">
        <w:rPr>
          <w:rStyle w:val="A9"/>
          <w:sz w:val="22"/>
          <w:szCs w:val="22"/>
        </w:rPr>
        <w:softHyphen/>
        <w:t xml:space="preserve">holm. Engelsk översättning: </w:t>
      </w:r>
      <w:r w:rsidRPr="007A0CC4">
        <w:rPr>
          <w:rStyle w:val="A9"/>
          <w:i/>
          <w:iCs/>
          <w:sz w:val="22"/>
          <w:szCs w:val="22"/>
        </w:rPr>
        <w:t>The Decentralized City. Democracy, Efficiency, Service</w:t>
      </w:r>
      <w:r w:rsidRPr="007A0CC4">
        <w:rPr>
          <w:rStyle w:val="A9"/>
          <w:sz w:val="22"/>
          <w:szCs w:val="22"/>
        </w:rPr>
        <w:t xml:space="preserve">. BAS/CEFOS, Göteborgs universitet 1999.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1997 »Representativ demokrati: teoretiska utgångspunkter«, </w:t>
      </w:r>
      <w:r w:rsidRPr="007A0CC4">
        <w:rPr>
          <w:rStyle w:val="A9"/>
          <w:i/>
          <w:iCs/>
          <w:sz w:val="22"/>
          <w:szCs w:val="22"/>
        </w:rPr>
        <w:t>Kommunal ekonomi och po</w:t>
      </w:r>
      <w:r w:rsidRPr="007A0CC4">
        <w:rPr>
          <w:rStyle w:val="A9"/>
          <w:i/>
          <w:iCs/>
          <w:sz w:val="22"/>
          <w:szCs w:val="22"/>
        </w:rPr>
        <w:softHyphen/>
        <w:t>litik</w:t>
      </w:r>
      <w:r w:rsidRPr="007A0CC4">
        <w:rPr>
          <w:rStyle w:val="A9"/>
          <w:sz w:val="22"/>
          <w:szCs w:val="22"/>
        </w:rPr>
        <w:t xml:space="preserve">, 1, 2, 21–33. </w:t>
      </w:r>
    </w:p>
    <w:p w:rsidR="00CB1969" w:rsidRPr="007A0CC4" w:rsidRDefault="006D77E9" w:rsidP="00CB1969">
      <w:pPr>
        <w:pStyle w:val="Pa23"/>
        <w:ind w:left="560" w:hanging="560"/>
        <w:jc w:val="both"/>
        <w:rPr>
          <w:rStyle w:val="A9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1997 »Demokrati i flera skikt«, </w:t>
      </w:r>
      <w:r w:rsidRPr="007A0CC4">
        <w:rPr>
          <w:rStyle w:val="A9"/>
          <w:i/>
          <w:iCs/>
          <w:sz w:val="22"/>
          <w:szCs w:val="22"/>
        </w:rPr>
        <w:t>Sydsvenska Dagbladet</w:t>
      </w:r>
      <w:r w:rsidRPr="007A0CC4">
        <w:rPr>
          <w:rStyle w:val="A9"/>
          <w:sz w:val="22"/>
          <w:szCs w:val="22"/>
        </w:rPr>
        <w:t xml:space="preserve">, 27 juli. </w:t>
      </w:r>
    </w:p>
    <w:p w:rsidR="006D77E9" w:rsidRPr="007A0CC4" w:rsidRDefault="006D77E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1997 Sten Jönsson, Lennart Nilsson och Jörgen Westerståhl. »Så fungerar demokratin i storstaden«, </w:t>
      </w:r>
      <w:r w:rsidRPr="007A0CC4">
        <w:rPr>
          <w:rStyle w:val="A9"/>
          <w:i/>
          <w:iCs/>
          <w:sz w:val="22"/>
          <w:szCs w:val="22"/>
        </w:rPr>
        <w:t>Göteborgs-Posten</w:t>
      </w:r>
      <w:r w:rsidRPr="007A0CC4">
        <w:rPr>
          <w:rStyle w:val="A9"/>
          <w:sz w:val="22"/>
          <w:szCs w:val="22"/>
        </w:rPr>
        <w:t xml:space="preserve">, 20 november.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1998 Folke Johansson och Jörgen Westerståhl. </w:t>
      </w:r>
      <w:r w:rsidRPr="007A0CC4">
        <w:rPr>
          <w:rStyle w:val="A9"/>
          <w:i/>
          <w:iCs/>
          <w:sz w:val="22"/>
          <w:szCs w:val="22"/>
        </w:rPr>
        <w:t>Kärnkraftsavvecklingen. Ett politiskt ha</w:t>
      </w:r>
      <w:r w:rsidRPr="007A0CC4">
        <w:rPr>
          <w:rStyle w:val="A9"/>
          <w:i/>
          <w:iCs/>
          <w:sz w:val="22"/>
          <w:szCs w:val="22"/>
        </w:rPr>
        <w:softHyphen/>
        <w:t>veri</w:t>
      </w:r>
      <w:r w:rsidRPr="007A0CC4">
        <w:rPr>
          <w:rStyle w:val="A9"/>
          <w:sz w:val="22"/>
          <w:szCs w:val="22"/>
        </w:rPr>
        <w:t xml:space="preserve">. SNS Förlag, Stockholm. 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1998 »Kommentar til ’Borgene og lovene’«, i Jørgen Goul Andersen, </w:t>
      </w:r>
      <w:r w:rsidRPr="007A0CC4">
        <w:rPr>
          <w:rStyle w:val="A9"/>
          <w:i/>
          <w:iCs/>
          <w:sz w:val="22"/>
          <w:szCs w:val="22"/>
        </w:rPr>
        <w:t>Lovene og mig. Danskernes forhold til landets love</w:t>
      </w:r>
      <w:r w:rsidRPr="007A0CC4">
        <w:rPr>
          <w:rStyle w:val="A9"/>
          <w:sz w:val="22"/>
          <w:szCs w:val="22"/>
        </w:rPr>
        <w:t>. Spektrum, Köpenhamn, 198–204. Även publi</w:t>
      </w:r>
      <w:r w:rsidRPr="007A0CC4">
        <w:rPr>
          <w:rStyle w:val="A9"/>
          <w:sz w:val="22"/>
          <w:szCs w:val="22"/>
        </w:rPr>
        <w:softHyphen/>
        <w:t xml:space="preserve">cerad som »Stor undersökning ger spännande budskap«, </w:t>
      </w:r>
      <w:r w:rsidRPr="007A0CC4">
        <w:rPr>
          <w:rStyle w:val="A9"/>
          <w:i/>
          <w:iCs/>
          <w:sz w:val="22"/>
          <w:szCs w:val="22"/>
        </w:rPr>
        <w:t>Nyt fra Rockwool Fondens Forskningsenhed</w:t>
      </w:r>
      <w:r w:rsidRPr="007A0CC4">
        <w:rPr>
          <w:rStyle w:val="A9"/>
          <w:sz w:val="22"/>
          <w:szCs w:val="22"/>
        </w:rPr>
        <w:t>, nr 5, april 1998, 7–8.</w:t>
      </w:r>
    </w:p>
    <w:p w:rsidR="006D77E9" w:rsidRPr="007A0CC4" w:rsidRDefault="006D77E9" w:rsidP="006D77E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2000 »GU:s plan ett rent pekoral«, </w:t>
      </w:r>
      <w:r w:rsidRPr="007A0CC4">
        <w:rPr>
          <w:rStyle w:val="A9"/>
          <w:i/>
          <w:iCs/>
          <w:sz w:val="22"/>
          <w:szCs w:val="22"/>
        </w:rPr>
        <w:t>Göteborgs-Posten</w:t>
      </w:r>
      <w:r w:rsidRPr="007A0CC4">
        <w:rPr>
          <w:rStyle w:val="A9"/>
          <w:sz w:val="22"/>
          <w:szCs w:val="22"/>
        </w:rPr>
        <w:t xml:space="preserve">, 3 september. </w:t>
      </w:r>
    </w:p>
    <w:p w:rsidR="00CB1969" w:rsidRPr="007A0CC4" w:rsidRDefault="006D77E9" w:rsidP="00CB1969">
      <w:pPr>
        <w:pStyle w:val="Pa23"/>
        <w:ind w:left="560" w:hanging="560"/>
        <w:jc w:val="both"/>
        <w:rPr>
          <w:rStyle w:val="Citat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2001 »Bo Särlvik 1928–1998: minnesteckning«, i </w:t>
      </w:r>
      <w:r w:rsidRPr="007A0CC4">
        <w:rPr>
          <w:rStyle w:val="A9"/>
          <w:i/>
          <w:iCs/>
          <w:sz w:val="22"/>
          <w:szCs w:val="22"/>
        </w:rPr>
        <w:t>Svenska ledamöter av Kungl. Vetenskaps- och Vitterhets-Samhället i Göteborg avlidna under 1998: minnestal</w:t>
      </w:r>
      <w:r w:rsidRPr="007A0CC4">
        <w:rPr>
          <w:rStyle w:val="A9"/>
          <w:sz w:val="22"/>
          <w:szCs w:val="22"/>
        </w:rPr>
        <w:t>, 7–11.</w:t>
      </w:r>
      <w:r w:rsidR="00CB1969" w:rsidRPr="007A0CC4">
        <w:rPr>
          <w:rStyle w:val="Citat"/>
          <w:sz w:val="22"/>
          <w:szCs w:val="22"/>
        </w:rPr>
        <w:t xml:space="preserve"> </w:t>
      </w:r>
    </w:p>
    <w:p w:rsidR="00CB1969" w:rsidRPr="007A0CC4" w:rsidRDefault="00CB196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2001 Jörgen Westerståhl och Olof Westerståhl. </w:t>
      </w:r>
      <w:r w:rsidRPr="007A0CC4">
        <w:rPr>
          <w:rStyle w:val="A9"/>
          <w:i/>
          <w:iCs/>
          <w:sz w:val="22"/>
          <w:szCs w:val="22"/>
        </w:rPr>
        <w:t>Utlandets bild av EU-toppmötet i Göte</w:t>
      </w:r>
      <w:r w:rsidRPr="007A0CC4">
        <w:rPr>
          <w:rStyle w:val="A9"/>
          <w:i/>
          <w:iCs/>
          <w:sz w:val="22"/>
          <w:szCs w:val="22"/>
        </w:rPr>
        <w:softHyphen/>
        <w:t>borg juni 2001</w:t>
      </w:r>
      <w:r w:rsidRPr="007A0CC4">
        <w:rPr>
          <w:rStyle w:val="A9"/>
          <w:sz w:val="22"/>
          <w:szCs w:val="22"/>
        </w:rPr>
        <w:t>. En studie utförd på uppdrag av Svenskt Näringsliv.</w:t>
      </w:r>
    </w:p>
    <w:p w:rsidR="00CB1969" w:rsidRPr="007A0CC4" w:rsidRDefault="00CB1969" w:rsidP="00CB1969">
      <w:pPr>
        <w:pStyle w:val="Pa23"/>
        <w:ind w:left="560" w:hanging="560"/>
        <w:jc w:val="both"/>
        <w:rPr>
          <w:rFonts w:cs="Adobe Garamond Pro"/>
          <w:color w:val="000000"/>
          <w:sz w:val="22"/>
          <w:szCs w:val="22"/>
        </w:rPr>
      </w:pPr>
      <w:r w:rsidRPr="007A0CC4">
        <w:rPr>
          <w:rStyle w:val="A9"/>
          <w:sz w:val="22"/>
          <w:szCs w:val="22"/>
        </w:rPr>
        <w:t xml:space="preserve">2004 Jörgen Westerståhl och Olof Petersson. »Sjunkande valdeltagande inget problem«,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 xml:space="preserve">, 4 september. </w:t>
      </w:r>
    </w:p>
    <w:p w:rsidR="006D77E9" w:rsidRPr="007A0CC4" w:rsidRDefault="00CB1969" w:rsidP="00CB1969">
      <w:pPr>
        <w:pStyle w:val="Pa23"/>
        <w:ind w:left="560" w:hanging="560"/>
        <w:jc w:val="both"/>
        <w:rPr>
          <w:rStyle w:val="A9"/>
          <w:sz w:val="22"/>
          <w:szCs w:val="22"/>
        </w:rPr>
      </w:pPr>
      <w:r w:rsidRPr="007A0CC4">
        <w:rPr>
          <w:rStyle w:val="A9"/>
          <w:sz w:val="22"/>
          <w:szCs w:val="22"/>
        </w:rPr>
        <w:t>2004 Jörgen Westerståhl och Olof Petersson. »Folkvalda olämpliga för författningsfrå</w:t>
      </w:r>
      <w:r w:rsidRPr="007A0CC4">
        <w:rPr>
          <w:rStyle w:val="A9"/>
          <w:sz w:val="22"/>
          <w:szCs w:val="22"/>
        </w:rPr>
        <w:softHyphen/>
        <w:t xml:space="preserve">gor«, </w:t>
      </w:r>
      <w:r w:rsidRPr="007A0CC4">
        <w:rPr>
          <w:rStyle w:val="A9"/>
          <w:i/>
          <w:iCs/>
          <w:sz w:val="22"/>
          <w:szCs w:val="22"/>
        </w:rPr>
        <w:t>Dagens Nyheter</w:t>
      </w:r>
      <w:r w:rsidRPr="007A0CC4">
        <w:rPr>
          <w:rStyle w:val="A9"/>
          <w:sz w:val="22"/>
          <w:szCs w:val="22"/>
        </w:rPr>
        <w:t>, 5 september.</w:t>
      </w:r>
    </w:p>
    <w:sectPr w:rsidR="006D77E9" w:rsidRPr="007A0CC4" w:rsidSect="007A0CC4">
      <w:footerReference w:type="default" r:id="rId6"/>
      <w:pgSz w:w="11906" w:h="16838"/>
      <w:pgMar w:top="1417" w:right="1417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7D" w:rsidRDefault="00A56B7D" w:rsidP="007A0CC4">
      <w:r>
        <w:separator/>
      </w:r>
    </w:p>
  </w:endnote>
  <w:endnote w:type="continuationSeparator" w:id="0">
    <w:p w:rsidR="00A56B7D" w:rsidRDefault="00A56B7D" w:rsidP="007A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1693"/>
      <w:docPartObj>
        <w:docPartGallery w:val="Page Numbers (Bottom of Page)"/>
        <w:docPartUnique/>
      </w:docPartObj>
    </w:sdtPr>
    <w:sdtContent>
      <w:p w:rsidR="007A0CC4" w:rsidRDefault="007A0CC4">
        <w:pPr>
          <w:pStyle w:val="Sidfot"/>
          <w:jc w:val="center"/>
        </w:pPr>
        <w:fldSimple w:instr=" PAGE   \* MERGEFORMAT ">
          <w:r w:rsidR="00F75C01">
            <w:rPr>
              <w:noProof/>
            </w:rPr>
            <w:t>1</w:t>
          </w:r>
        </w:fldSimple>
      </w:p>
    </w:sdtContent>
  </w:sdt>
  <w:p w:rsidR="007A0CC4" w:rsidRDefault="007A0CC4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7D" w:rsidRDefault="00A56B7D" w:rsidP="007A0CC4">
      <w:r>
        <w:separator/>
      </w:r>
    </w:p>
  </w:footnote>
  <w:footnote w:type="continuationSeparator" w:id="0">
    <w:p w:rsidR="00A56B7D" w:rsidRDefault="00A56B7D" w:rsidP="007A0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7E9"/>
    <w:rsid w:val="003A4D5E"/>
    <w:rsid w:val="004D45A7"/>
    <w:rsid w:val="00595EE5"/>
    <w:rsid w:val="005E023A"/>
    <w:rsid w:val="006D77E9"/>
    <w:rsid w:val="007A0CC4"/>
    <w:rsid w:val="00A56B7D"/>
    <w:rsid w:val="00AE08BC"/>
    <w:rsid w:val="00BD7535"/>
    <w:rsid w:val="00CB1969"/>
    <w:rsid w:val="00D17910"/>
    <w:rsid w:val="00E03B97"/>
    <w:rsid w:val="00F2794F"/>
    <w:rsid w:val="00F7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4F"/>
    <w:pPr>
      <w:ind w:firstLine="397"/>
    </w:pPr>
    <w:rPr>
      <w:rFonts w:ascii="Times New Roman" w:hAnsi="Times New Roman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E03B97"/>
    <w:pPr>
      <w:keepNext/>
      <w:keepLines/>
      <w:pageBreakBefore/>
      <w:spacing w:before="480" w:after="480"/>
      <w:ind w:firstLine="0"/>
      <w:outlineLvl w:val="0"/>
    </w:pPr>
    <w:rPr>
      <w:b/>
      <w:bCs/>
      <w:color w:val="000000"/>
      <w:sz w:val="56"/>
      <w:szCs w:val="56"/>
    </w:rPr>
  </w:style>
  <w:style w:type="paragraph" w:styleId="Rubrik2">
    <w:name w:val="heading 2"/>
    <w:basedOn w:val="Normal"/>
    <w:next w:val="Normal"/>
    <w:link w:val="Rubrik2Char"/>
    <w:uiPriority w:val="99"/>
    <w:qFormat/>
    <w:rsid w:val="00E03B97"/>
    <w:pPr>
      <w:keepNext/>
      <w:keepLines/>
      <w:spacing w:before="360" w:after="360"/>
      <w:ind w:firstLine="0"/>
      <w:outlineLvl w:val="1"/>
    </w:pPr>
    <w:rPr>
      <w:b/>
      <w:bCs/>
      <w:color w:val="00000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E03B97"/>
    <w:rPr>
      <w:rFonts w:ascii="Times New Roman" w:hAnsi="Times New Roman"/>
      <w:b/>
      <w:bCs/>
      <w:color w:val="000000"/>
      <w:sz w:val="56"/>
      <w:szCs w:val="56"/>
    </w:rPr>
  </w:style>
  <w:style w:type="character" w:customStyle="1" w:styleId="Rubrik2Char">
    <w:name w:val="Rubrik 2 Char"/>
    <w:link w:val="Rubrik2"/>
    <w:uiPriority w:val="99"/>
    <w:rsid w:val="00E03B97"/>
    <w:rPr>
      <w:rFonts w:ascii="Times New Roman" w:hAnsi="Times New Roman"/>
      <w:b/>
      <w:bCs/>
      <w:color w:val="000000"/>
      <w:sz w:val="32"/>
      <w:szCs w:val="32"/>
    </w:rPr>
  </w:style>
  <w:style w:type="paragraph" w:styleId="Citat">
    <w:name w:val="Quote"/>
    <w:basedOn w:val="Normal"/>
    <w:link w:val="CitatChar"/>
    <w:uiPriority w:val="99"/>
    <w:qFormat/>
    <w:rsid w:val="00E03B97"/>
    <w:pPr>
      <w:ind w:left="851" w:firstLine="0"/>
    </w:pPr>
    <w:rPr>
      <w:rFonts w:ascii="Arial" w:eastAsia="Times New Roman" w:hAnsi="Arial" w:cs="Arial"/>
      <w:b/>
      <w:bCs/>
      <w:lang w:eastAsia="sv-SE"/>
    </w:rPr>
  </w:style>
  <w:style w:type="character" w:customStyle="1" w:styleId="CitatChar">
    <w:name w:val="Citat Char"/>
    <w:link w:val="Citat"/>
    <w:uiPriority w:val="99"/>
    <w:rsid w:val="00E03B97"/>
    <w:rPr>
      <w:rFonts w:ascii="Arial" w:eastAsia="Times New Roman" w:hAnsi="Arial" w:cs="Arial"/>
      <w:b/>
      <w:bCs/>
      <w:sz w:val="24"/>
      <w:szCs w:val="24"/>
    </w:rPr>
  </w:style>
  <w:style w:type="paragraph" w:customStyle="1" w:styleId="Litteratur">
    <w:name w:val="Litteratur"/>
    <w:basedOn w:val="Normal"/>
    <w:link w:val="LitteraturChar"/>
    <w:qFormat/>
    <w:rsid w:val="00E03B97"/>
    <w:pPr>
      <w:spacing w:before="80" w:line="280" w:lineRule="exact"/>
      <w:ind w:left="397" w:hanging="397"/>
    </w:pPr>
    <w:rPr>
      <w:sz w:val="22"/>
      <w:szCs w:val="22"/>
    </w:rPr>
  </w:style>
  <w:style w:type="character" w:customStyle="1" w:styleId="LitteraturChar">
    <w:name w:val="Litteratur Char"/>
    <w:link w:val="Litteratur"/>
    <w:rsid w:val="00E03B97"/>
    <w:rPr>
      <w:rFonts w:ascii="Times New Roman" w:hAnsi="Times New Roman"/>
      <w:sz w:val="22"/>
      <w:szCs w:val="22"/>
      <w:lang w:eastAsia="en-US"/>
    </w:rPr>
  </w:style>
  <w:style w:type="paragraph" w:customStyle="1" w:styleId="Pa9">
    <w:name w:val="Pa9"/>
    <w:basedOn w:val="Normal"/>
    <w:next w:val="Normal"/>
    <w:uiPriority w:val="99"/>
    <w:rsid w:val="006D77E9"/>
    <w:pPr>
      <w:autoSpaceDE w:val="0"/>
      <w:autoSpaceDN w:val="0"/>
      <w:adjustRightInd w:val="0"/>
      <w:spacing w:line="321" w:lineRule="atLeast"/>
      <w:ind w:firstLine="0"/>
    </w:pPr>
    <w:rPr>
      <w:rFonts w:ascii="Adobe Garamond Pro" w:hAnsi="Adobe Garamond Pro"/>
      <w:lang w:eastAsia="sv-SE"/>
    </w:rPr>
  </w:style>
  <w:style w:type="paragraph" w:customStyle="1" w:styleId="Pa23">
    <w:name w:val="Pa23"/>
    <w:basedOn w:val="Normal"/>
    <w:next w:val="Normal"/>
    <w:uiPriority w:val="99"/>
    <w:rsid w:val="006D77E9"/>
    <w:pPr>
      <w:autoSpaceDE w:val="0"/>
      <w:autoSpaceDN w:val="0"/>
      <w:adjustRightInd w:val="0"/>
      <w:spacing w:line="221" w:lineRule="atLeast"/>
      <w:ind w:firstLine="0"/>
    </w:pPr>
    <w:rPr>
      <w:rFonts w:ascii="Adobe Garamond Pro" w:hAnsi="Adobe Garamond Pro"/>
      <w:lang w:eastAsia="sv-SE"/>
    </w:rPr>
  </w:style>
  <w:style w:type="character" w:customStyle="1" w:styleId="A9">
    <w:name w:val="A9"/>
    <w:uiPriority w:val="99"/>
    <w:rsid w:val="006D77E9"/>
    <w:rPr>
      <w:rFonts w:cs="Adobe Garamond Pro"/>
      <w:color w:val="000000"/>
      <w:sz w:val="18"/>
      <w:szCs w:val="18"/>
    </w:rPr>
  </w:style>
  <w:style w:type="paragraph" w:styleId="Sidhuvud">
    <w:name w:val="header"/>
    <w:basedOn w:val="Normal"/>
    <w:link w:val="SidhuvudChar"/>
    <w:uiPriority w:val="99"/>
    <w:semiHidden/>
    <w:unhideWhenUsed/>
    <w:rsid w:val="007A0C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A0CC4"/>
    <w:rPr>
      <w:rFonts w:ascii="Times New Roman" w:hAnsi="Times New Roman"/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7A0C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0CC4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4253</Words>
  <Characters>22546</Characters>
  <Application>Microsoft Office Word</Application>
  <DocSecurity>0</DocSecurity>
  <Lines>187</Lines>
  <Paragraphs>53</Paragraphs>
  <ScaleCrop>false</ScaleCrop>
  <Company/>
  <LinksUpToDate>false</LinksUpToDate>
  <CharactersWithSpaces>26746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Jörgen Westerståhl skrifter</dc:subject>
  <dc:creator>Olof Petersson</dc:creator>
  <dc:description>Ur Olof Petersson, Statsvetaren. Jörgen Westerståhl och demokratins århundrade (SNS Förlag, 2011), s. 291–300.</dc:description>
  <cp:lastModifiedBy>_</cp:lastModifiedBy>
  <cp:revision>4</cp:revision>
  <dcterms:created xsi:type="dcterms:W3CDTF">2011-10-25T17:25:00Z</dcterms:created>
  <dcterms:modified xsi:type="dcterms:W3CDTF">2011-10-25T17:34:00Z</dcterms:modified>
</cp:coreProperties>
</file>